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DE41" w14:textId="0FCFE828" w:rsidR="00C5265A" w:rsidRDefault="0001347B">
      <w:pPr>
        <w:rPr>
          <w:b/>
          <w:noProof/>
        </w:rPr>
      </w:pPr>
      <w:r w:rsidRPr="009F0A42">
        <w:rPr>
          <w:rFonts w:ascii="Calibri" w:hAnsi="Calibri" w:cs="Calibri"/>
          <w:b/>
          <w:noProof/>
          <w:lang w:val="en-GB"/>
        </w:rPr>
        <w:drawing>
          <wp:anchor distT="0" distB="0" distL="114300" distR="114300" simplePos="0" relativeHeight="251658244" behindDoc="0" locked="0" layoutInCell="1" allowOverlap="1" wp14:anchorId="2E2873EC" wp14:editId="735D2024">
            <wp:simplePos x="0" y="0"/>
            <wp:positionH relativeFrom="leftMargin">
              <wp:align>right</wp:align>
            </wp:positionH>
            <wp:positionV relativeFrom="paragraph">
              <wp:posOffset>-914400</wp:posOffset>
            </wp:positionV>
            <wp:extent cx="674370" cy="1004316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4914" cy="10051262"/>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2" behindDoc="0" locked="0" layoutInCell="1" allowOverlap="1" wp14:anchorId="699482B3" wp14:editId="38EA476C">
                <wp:simplePos x="0" y="0"/>
                <wp:positionH relativeFrom="page">
                  <wp:posOffset>756920</wp:posOffset>
                </wp:positionH>
                <wp:positionV relativeFrom="paragraph">
                  <wp:posOffset>6205220</wp:posOffset>
                </wp:positionV>
                <wp:extent cx="3990340" cy="738505"/>
                <wp:effectExtent l="0" t="0" r="0" b="0"/>
                <wp:wrapNone/>
                <wp:docPr id="14" name="TextBox 13">
                  <a:extLst xmlns:a="http://schemas.openxmlformats.org/drawingml/2006/main">
                    <a:ext uri="{FF2B5EF4-FFF2-40B4-BE49-F238E27FC236}">
                      <a16:creationId xmlns:a16="http://schemas.microsoft.com/office/drawing/2014/main" id="{CE48285D-61EE-DD2E-DB0E-EDA9594E5748}"/>
                    </a:ext>
                  </a:extLst>
                </wp:docPr>
                <wp:cNvGraphicFramePr/>
                <a:graphic xmlns:a="http://schemas.openxmlformats.org/drawingml/2006/main">
                  <a:graphicData uri="http://schemas.microsoft.com/office/word/2010/wordprocessingShape">
                    <wps:wsp>
                      <wps:cNvSpPr txBox="1"/>
                      <wps:spPr>
                        <a:xfrm>
                          <a:off x="0" y="0"/>
                          <a:ext cx="3990340" cy="738505"/>
                        </a:xfrm>
                        <a:prstGeom prst="rect">
                          <a:avLst/>
                        </a:prstGeom>
                        <a:noFill/>
                      </wps:spPr>
                      <wps:txbx>
                        <w:txbxContent>
                          <w:p w14:paraId="2D69BAA3" w14:textId="77777777" w:rsidR="00F8651A" w:rsidRPr="00D8570B" w:rsidRDefault="00F8651A" w:rsidP="00F8651A">
                            <w:pPr>
                              <w:pStyle w:val="NormalWeb"/>
                              <w:spacing w:before="0" w:beforeAutospacing="0" w:after="0" w:afterAutospacing="0"/>
                              <w:rPr>
                                <w:rFonts w:ascii="Calibri" w:hAnsi="Calibri" w:cs="Calibri"/>
                                <w:b/>
                                <w:color w:val="000000" w:themeColor="text1"/>
                                <w:kern w:val="24"/>
                                <w:sz w:val="36"/>
                              </w:rPr>
                            </w:pPr>
                            <w:r w:rsidRPr="00D8570B">
                              <w:rPr>
                                <w:rFonts w:ascii="Calibri" w:hAnsi="Calibri" w:cs="Calibri"/>
                                <w:b/>
                                <w:color w:val="000000" w:themeColor="text1"/>
                                <w:kern w:val="24"/>
                                <w:sz w:val="36"/>
                              </w:rPr>
                              <w:t>Role Profile</w:t>
                            </w:r>
                          </w:p>
                          <w:p w14:paraId="4C29BC48" w14:textId="77777777" w:rsidR="00F8651A" w:rsidRPr="00D8570B" w:rsidRDefault="00F8651A" w:rsidP="00F8651A">
                            <w:pPr>
                              <w:pStyle w:val="NormalWeb"/>
                              <w:spacing w:before="0" w:beforeAutospacing="0" w:after="0" w:afterAutospacing="0"/>
                              <w:rPr>
                                <w:rFonts w:ascii="Calibri" w:hAnsi="Calibri" w:cs="Calibri"/>
                                <w:b/>
                                <w:sz w:val="12"/>
                                <w:szCs w:val="12"/>
                              </w:rPr>
                            </w:pPr>
                          </w:p>
                          <w:p w14:paraId="7828F16A" w14:textId="6CAFC90C" w:rsidR="00F8651A" w:rsidRPr="00D8570B" w:rsidRDefault="00AE211B" w:rsidP="00F8651A">
                            <w:pPr>
                              <w:pStyle w:val="NormalWeb"/>
                              <w:spacing w:before="0" w:beforeAutospacing="0" w:after="0" w:afterAutospacing="0"/>
                              <w:rPr>
                                <w:rFonts w:ascii="Calibri" w:hAnsi="Calibri" w:cs="Calibri"/>
                                <w:color w:val="000000" w:themeColor="text1"/>
                                <w:kern w:val="24"/>
                                <w:sz w:val="28"/>
                              </w:rPr>
                            </w:pPr>
                            <w:r>
                              <w:rPr>
                                <w:rFonts w:ascii="Calibri" w:hAnsi="Calibri" w:cs="Calibri"/>
                                <w:color w:val="000000" w:themeColor="text1"/>
                                <w:kern w:val="24"/>
                                <w:sz w:val="28"/>
                              </w:rPr>
                              <w:t>Homeline Response Officer</w:t>
                            </w:r>
                          </w:p>
                          <w:p w14:paraId="55C278DA" w14:textId="458DC5DB" w:rsidR="00F8651A" w:rsidRPr="00D8570B" w:rsidRDefault="00FE0FE4" w:rsidP="00F8651A">
                            <w:pPr>
                              <w:pStyle w:val="NormalWeb"/>
                              <w:spacing w:before="0" w:beforeAutospacing="0" w:after="0" w:afterAutospacing="0"/>
                              <w:rPr>
                                <w:rFonts w:ascii="Calibri" w:hAnsi="Calibri" w:cs="Calibri"/>
                                <w:i/>
                                <w:sz w:val="22"/>
                              </w:rPr>
                            </w:pPr>
                            <w:r>
                              <w:rPr>
                                <w:rFonts w:ascii="Calibri" w:hAnsi="Calibri" w:cs="Calibri"/>
                                <w:i/>
                                <w:sz w:val="22"/>
                              </w:rPr>
                              <w:t>Enabling Services</w:t>
                            </w:r>
                          </w:p>
                        </w:txbxContent>
                      </wps:txbx>
                      <wps:bodyPr wrap="square" rtlCol="0">
                        <a:spAutoFit/>
                      </wps:bodyPr>
                    </wps:wsp>
                  </a:graphicData>
                </a:graphic>
                <wp14:sizeRelH relativeFrom="margin">
                  <wp14:pctWidth>0</wp14:pctWidth>
                </wp14:sizeRelH>
              </wp:anchor>
            </w:drawing>
          </mc:Choice>
          <mc:Fallback>
            <w:pict>
              <v:shapetype w14:anchorId="699482B3" id="_x0000_t202" coordsize="21600,21600" o:spt="202" path="m,l,21600r21600,l21600,xe">
                <v:stroke joinstyle="miter"/>
                <v:path gradientshapeok="t" o:connecttype="rect"/>
              </v:shapetype>
              <v:shape id="TextBox 13" o:spid="_x0000_s1026" type="#_x0000_t202" style="position:absolute;margin-left:59.6pt;margin-top:488.6pt;width:314.2pt;height:58.15pt;z-index:25165824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" filled="f" stroked="f">
                <v:textbox style="mso-fit-shape-to-text:t">
                  <w:txbxContent>
                    <w:p w14:paraId="2D69BAA3" w14:textId="77777777" w:rsidR="00F8651A" w:rsidRPr="00D8570B" w:rsidRDefault="00F8651A" w:rsidP="00F8651A">
                      <w:pPr>
                        <w:pStyle w:val="NormalWeb"/>
                        <w:spacing w:before="0" w:beforeAutospacing="0" w:after="0" w:afterAutospacing="0"/>
                        <w:rPr>
                          <w:rFonts w:ascii="Calibri" w:hAnsi="Calibri" w:cs="Calibri"/>
                          <w:b/>
                          <w:color w:val="000000" w:themeColor="text1"/>
                          <w:kern w:val="24"/>
                          <w:sz w:val="36"/>
                        </w:rPr>
                      </w:pPr>
                      <w:r w:rsidRPr="00D8570B">
                        <w:rPr>
                          <w:rFonts w:ascii="Calibri" w:hAnsi="Calibri" w:cs="Calibri"/>
                          <w:b/>
                          <w:color w:val="000000" w:themeColor="text1"/>
                          <w:kern w:val="24"/>
                          <w:sz w:val="36"/>
                        </w:rPr>
                        <w:t>Role Profile</w:t>
                      </w:r>
                    </w:p>
                    <w:p w14:paraId="4C29BC48" w14:textId="77777777" w:rsidR="00F8651A" w:rsidRPr="00D8570B" w:rsidRDefault="00F8651A" w:rsidP="00F8651A">
                      <w:pPr>
                        <w:pStyle w:val="NormalWeb"/>
                        <w:spacing w:before="0" w:beforeAutospacing="0" w:after="0" w:afterAutospacing="0"/>
                        <w:rPr>
                          <w:rFonts w:ascii="Calibri" w:hAnsi="Calibri" w:cs="Calibri"/>
                          <w:b/>
                          <w:sz w:val="12"/>
                          <w:szCs w:val="12"/>
                        </w:rPr>
                      </w:pPr>
                    </w:p>
                    <w:p w14:paraId="7828F16A" w14:textId="6CAFC90C" w:rsidR="00F8651A" w:rsidRPr="00D8570B" w:rsidRDefault="00AE211B" w:rsidP="00F8651A">
                      <w:pPr>
                        <w:pStyle w:val="NormalWeb"/>
                        <w:spacing w:before="0" w:beforeAutospacing="0" w:after="0" w:afterAutospacing="0"/>
                        <w:rPr>
                          <w:rFonts w:ascii="Calibri" w:hAnsi="Calibri" w:cs="Calibri"/>
                          <w:color w:val="000000" w:themeColor="text1"/>
                          <w:kern w:val="24"/>
                          <w:sz w:val="28"/>
                        </w:rPr>
                      </w:pPr>
                      <w:r>
                        <w:rPr>
                          <w:rFonts w:ascii="Calibri" w:hAnsi="Calibri" w:cs="Calibri"/>
                          <w:color w:val="000000" w:themeColor="text1"/>
                          <w:kern w:val="24"/>
                          <w:sz w:val="28"/>
                        </w:rPr>
                        <w:t>Homeline Response Officer</w:t>
                      </w:r>
                    </w:p>
                    <w:p w14:paraId="55C278DA" w14:textId="458DC5DB" w:rsidR="00F8651A" w:rsidRPr="00D8570B" w:rsidRDefault="00FE0FE4" w:rsidP="00F8651A">
                      <w:pPr>
                        <w:pStyle w:val="NormalWeb"/>
                        <w:spacing w:before="0" w:beforeAutospacing="0" w:after="0" w:afterAutospacing="0"/>
                        <w:rPr>
                          <w:rFonts w:ascii="Calibri" w:hAnsi="Calibri" w:cs="Calibri"/>
                          <w:i/>
                          <w:sz w:val="22"/>
                        </w:rPr>
                      </w:pPr>
                      <w:r>
                        <w:rPr>
                          <w:rFonts w:ascii="Calibri" w:hAnsi="Calibri" w:cs="Calibri"/>
                          <w:i/>
                          <w:sz w:val="22"/>
                        </w:rPr>
                        <w:t>Enabling Services</w:t>
                      </w:r>
                    </w:p>
                  </w:txbxContent>
                </v:textbox>
                <w10:wrap anchorx="page"/>
              </v:shape>
            </w:pict>
          </mc:Fallback>
        </mc:AlternateContent>
      </w:r>
      <w:r w:rsidRPr="0001347B">
        <w:rPr>
          <w:b/>
          <w:bCs/>
          <w:noProof/>
        </w:rPr>
        <w:drawing>
          <wp:inline distT="0" distB="0" distL="0" distR="0" wp14:anchorId="52A961B6" wp14:editId="19B5D39E">
            <wp:extent cx="7078664" cy="5762821"/>
            <wp:effectExtent l="0" t="0" r="8255" b="0"/>
            <wp:docPr id="1869621414" name="Picture 1" descr="A collage of several people in different unifo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621414" name="Picture 1" descr="A collage of several people in different uniforms&#10;&#10;AI-generated content may be incorrect."/>
                    <pic:cNvPicPr/>
                  </pic:nvPicPr>
                  <pic:blipFill>
                    <a:blip r:embed="rId12"/>
                    <a:stretch>
                      <a:fillRect/>
                    </a:stretch>
                  </pic:blipFill>
                  <pic:spPr>
                    <a:xfrm>
                      <a:off x="0" y="0"/>
                      <a:ext cx="7126169" cy="5801495"/>
                    </a:xfrm>
                    <a:prstGeom prst="rect">
                      <a:avLst/>
                    </a:prstGeom>
                  </pic:spPr>
                </pic:pic>
              </a:graphicData>
            </a:graphic>
          </wp:inline>
        </w:drawing>
      </w:r>
      <w:r w:rsidR="00BF4F15">
        <w:rPr>
          <w:noProof/>
        </w:rPr>
        <w:drawing>
          <wp:anchor distT="0" distB="0" distL="114300" distR="114300" simplePos="0" relativeHeight="251658243" behindDoc="0" locked="0" layoutInCell="1" allowOverlap="1" wp14:anchorId="0929F9B8" wp14:editId="755F3442">
            <wp:simplePos x="0" y="0"/>
            <wp:positionH relativeFrom="column">
              <wp:posOffset>4668520</wp:posOffset>
            </wp:positionH>
            <wp:positionV relativeFrom="paragraph">
              <wp:posOffset>7997190</wp:posOffset>
            </wp:positionV>
            <wp:extent cx="2240280" cy="713105"/>
            <wp:effectExtent l="0" t="0" r="7620" b="0"/>
            <wp:wrapNone/>
            <wp:docPr id="9" name="Picture 8">
              <a:extLst xmlns:a="http://schemas.openxmlformats.org/drawingml/2006/main">
                <a:ext uri="{FF2B5EF4-FFF2-40B4-BE49-F238E27FC236}">
                  <a16:creationId xmlns:a16="http://schemas.microsoft.com/office/drawing/2014/main" id="{D2FFC275-E0E7-41F2-AD63-7BA776B718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D2FFC275-E0E7-41F2-AD63-7BA776B71817}"/>
                        </a:ext>
                      </a:extLst>
                    </pic:cNvPr>
                    <pic:cNvPicPr>
                      <a:picLocks noChangeAspect="1"/>
                    </pic:cNvPicPr>
                  </pic:nvPicPr>
                  <pic:blipFill rotWithShape="1">
                    <a:blip r:embed="rId13"/>
                    <a:srcRect l="23252" t="37471" r="23516" b="35402"/>
                    <a:stretch/>
                  </pic:blipFill>
                  <pic:spPr>
                    <a:xfrm>
                      <a:off x="0" y="0"/>
                      <a:ext cx="2240280" cy="713105"/>
                    </a:xfrm>
                    <a:prstGeom prst="rect">
                      <a:avLst/>
                    </a:prstGeom>
                  </pic:spPr>
                </pic:pic>
              </a:graphicData>
            </a:graphic>
          </wp:anchor>
        </w:drawing>
      </w:r>
      <w:r w:rsidR="00F8651A" w:rsidRPr="00C5265A">
        <w:rPr>
          <w:b/>
          <w:noProof/>
        </w:rPr>
        <mc:AlternateContent>
          <mc:Choice Requires="wps">
            <w:drawing>
              <wp:anchor distT="0" distB="0" distL="114300" distR="114300" simplePos="0" relativeHeight="251658240" behindDoc="0" locked="0" layoutInCell="1" allowOverlap="1" wp14:anchorId="66D2C05E" wp14:editId="3E2AB4C9">
                <wp:simplePos x="0" y="0"/>
                <wp:positionH relativeFrom="page">
                  <wp:align>right</wp:align>
                </wp:positionH>
                <wp:positionV relativeFrom="paragraph">
                  <wp:posOffset>7988300</wp:posOffset>
                </wp:positionV>
                <wp:extent cx="1014730" cy="1143000"/>
                <wp:effectExtent l="0" t="0" r="0" b="0"/>
                <wp:wrapNone/>
                <wp:docPr id="18" name="Rectangle 17">
                  <a:extLst xmlns:a="http://schemas.openxmlformats.org/drawingml/2006/main">
                    <a:ext uri="{FF2B5EF4-FFF2-40B4-BE49-F238E27FC236}">
                      <a16:creationId xmlns:a16="http://schemas.microsoft.com/office/drawing/2014/main" id="{E0D0D968-2B08-77D5-77C8-84E4B61EB0B4}"/>
                    </a:ext>
                  </a:extLst>
                </wp:docPr>
                <wp:cNvGraphicFramePr/>
                <a:graphic xmlns:a="http://schemas.openxmlformats.org/drawingml/2006/main">
                  <a:graphicData uri="http://schemas.microsoft.com/office/word/2010/wordprocessingShape">
                    <wps:wsp>
                      <wps:cNvSpPr/>
                      <wps:spPr>
                        <a:xfrm>
                          <a:off x="0" y="0"/>
                          <a:ext cx="1014730" cy="1143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3FE1591" id="Rectangle 17" o:spid="_x0000_s1026" style="position:absolute;margin-left:28.7pt;margin-top:629pt;width:79.9pt;height:90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" fillcolor="white [3212]" stroked="f" strokeweight="1pt">
                <w10:wrap anchorx="page"/>
              </v:rect>
            </w:pict>
          </mc:Fallback>
        </mc:AlternateContent>
      </w:r>
      <w:r w:rsidR="00C5265A" w:rsidRPr="3FD7089E">
        <w:rPr>
          <w:b/>
          <w:bCs/>
          <w:noProof/>
        </w:rPr>
        <w:br w:type="page"/>
      </w:r>
    </w:p>
    <w:tbl>
      <w:tblPr>
        <w:tblStyle w:val="TableGrid"/>
        <w:tblpPr w:leftFromText="180" w:rightFromText="180" w:vertAnchor="page" w:horzAnchor="margin" w:tblpY="577"/>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0"/>
        <w:gridCol w:w="5943"/>
      </w:tblGrid>
      <w:tr w:rsidR="00723B41" w14:paraId="07786035" w14:textId="77777777" w:rsidTr="00723B41">
        <w:trPr>
          <w:trHeight w:val="794"/>
        </w:trPr>
        <w:tc>
          <w:tcPr>
            <w:tcW w:w="4400" w:type="dxa"/>
            <w:vAlign w:val="center"/>
          </w:tcPr>
          <w:p w14:paraId="45986AFF" w14:textId="77777777" w:rsidR="00723B41" w:rsidRPr="0000422B" w:rsidRDefault="00723B41" w:rsidP="00723B41">
            <w:pPr>
              <w:rPr>
                <w:rFonts w:ascii="Calibri" w:hAnsi="Calibri" w:cs="Calibri"/>
                <w:b/>
                <w:lang w:val="en-GB"/>
              </w:rPr>
            </w:pPr>
            <w:r w:rsidRPr="0000422B">
              <w:rPr>
                <w:rFonts w:ascii="Calibri" w:hAnsi="Calibri" w:cs="Calibri"/>
                <w:b/>
                <w:lang w:val="en-GB"/>
              </w:rPr>
              <w:lastRenderedPageBreak/>
              <w:t>Role Profile:</w:t>
            </w:r>
          </w:p>
          <w:p w14:paraId="034D92EE" w14:textId="4137EC22" w:rsidR="00723B41" w:rsidRPr="0000422B" w:rsidRDefault="00AE211B" w:rsidP="00723B41">
            <w:pPr>
              <w:rPr>
                <w:rFonts w:ascii="Calibri" w:hAnsi="Calibri" w:cs="Calibri"/>
                <w:b/>
                <w:lang w:val="en-GB"/>
              </w:rPr>
            </w:pPr>
            <w:r>
              <w:rPr>
                <w:rFonts w:ascii="Calibri" w:hAnsi="Calibri" w:cs="Calibri"/>
                <w:b/>
                <w:lang w:val="en-GB"/>
              </w:rPr>
              <w:t>Homeline Response Officer</w:t>
            </w:r>
          </w:p>
        </w:tc>
        <w:tc>
          <w:tcPr>
            <w:tcW w:w="5943" w:type="dxa"/>
            <w:vAlign w:val="center"/>
          </w:tcPr>
          <w:p w14:paraId="520A6337" w14:textId="77777777" w:rsidR="00723B41" w:rsidRPr="0000422B" w:rsidRDefault="00723B41" w:rsidP="00723B41">
            <w:pPr>
              <w:rPr>
                <w:rFonts w:ascii="Calibri" w:hAnsi="Calibri" w:cs="Calibri"/>
                <w:b/>
                <w:lang w:val="en-GB"/>
              </w:rPr>
            </w:pPr>
            <w:r w:rsidRPr="0000422B">
              <w:rPr>
                <w:rFonts w:ascii="Calibri" w:hAnsi="Calibri" w:cs="Calibri"/>
                <w:b/>
                <w:lang w:val="en-GB"/>
              </w:rPr>
              <w:t>Role Profile Number:</w:t>
            </w:r>
          </w:p>
          <w:p w14:paraId="738D1C02" w14:textId="3F986E6C" w:rsidR="00723B41" w:rsidRPr="00FE0FE4" w:rsidRDefault="00FE0FE4" w:rsidP="00723B41">
            <w:pPr>
              <w:rPr>
                <w:rFonts w:asciiTheme="minorHAnsi" w:hAnsiTheme="minorHAnsi" w:cstheme="minorHAnsi"/>
                <w:bCs/>
                <w:lang w:val="en-GB"/>
              </w:rPr>
            </w:pPr>
            <w:r w:rsidRPr="00FE0FE4">
              <w:rPr>
                <w:rFonts w:asciiTheme="minorHAnsi" w:hAnsiTheme="minorHAnsi" w:cstheme="minorHAnsi"/>
                <w:lang w:val="en-GB"/>
              </w:rPr>
              <w:t>SBC_1</w:t>
            </w:r>
            <w:r w:rsidR="00AE211B">
              <w:rPr>
                <w:rFonts w:asciiTheme="minorHAnsi" w:hAnsiTheme="minorHAnsi" w:cstheme="minorHAnsi"/>
                <w:lang w:val="en-GB"/>
              </w:rPr>
              <w:t>1968</w:t>
            </w:r>
          </w:p>
        </w:tc>
      </w:tr>
      <w:tr w:rsidR="00723B41" w14:paraId="13454996" w14:textId="77777777" w:rsidTr="00723B41">
        <w:trPr>
          <w:trHeight w:val="794"/>
        </w:trPr>
        <w:tc>
          <w:tcPr>
            <w:tcW w:w="4400" w:type="dxa"/>
            <w:vAlign w:val="center"/>
          </w:tcPr>
          <w:p w14:paraId="300F7EE3" w14:textId="45D4F1F5" w:rsidR="00723B41" w:rsidRPr="0000422B" w:rsidRDefault="00723B41" w:rsidP="00723B41">
            <w:pPr>
              <w:rPr>
                <w:rFonts w:ascii="Calibri" w:hAnsi="Calibri" w:cs="Calibri"/>
                <w:b/>
                <w:lang w:val="en-GB"/>
              </w:rPr>
            </w:pPr>
            <w:r w:rsidRPr="0000422B">
              <w:rPr>
                <w:rFonts w:ascii="Calibri" w:hAnsi="Calibri" w:cs="Calibri"/>
                <w:b/>
                <w:lang w:val="en-GB"/>
              </w:rPr>
              <w:t>Directorate:</w:t>
            </w:r>
            <w:r>
              <w:rPr>
                <w:rFonts w:ascii="Calibri" w:hAnsi="Calibri" w:cs="Calibri"/>
                <w:b/>
                <w:lang w:val="en-GB"/>
              </w:rPr>
              <w:t xml:space="preserve"> </w:t>
            </w:r>
          </w:p>
          <w:p w14:paraId="5D8395B1" w14:textId="030B4371" w:rsidR="00723B41" w:rsidRPr="00BF4F15" w:rsidRDefault="00FE0FE4" w:rsidP="00723B41">
            <w:pPr>
              <w:rPr>
                <w:rFonts w:ascii="Calibri" w:hAnsi="Calibri" w:cs="Calibri"/>
                <w:lang w:val="en-GB"/>
              </w:rPr>
            </w:pPr>
            <w:r>
              <w:rPr>
                <w:rFonts w:ascii="Calibri" w:hAnsi="Calibri" w:cs="Calibri"/>
                <w:lang w:val="en-GB"/>
              </w:rPr>
              <w:t>Enabling Services</w:t>
            </w:r>
          </w:p>
        </w:tc>
        <w:tc>
          <w:tcPr>
            <w:tcW w:w="5943" w:type="dxa"/>
            <w:vAlign w:val="center"/>
          </w:tcPr>
          <w:p w14:paraId="1C128F3B" w14:textId="77777777" w:rsidR="00723B41" w:rsidRDefault="00723B41" w:rsidP="00723B41">
            <w:pPr>
              <w:rPr>
                <w:rFonts w:ascii="Calibri" w:hAnsi="Calibri" w:cs="Calibri"/>
                <w:b/>
                <w:lang w:val="en-GB"/>
              </w:rPr>
            </w:pPr>
            <w:r w:rsidRPr="0000422B">
              <w:rPr>
                <w:rFonts w:ascii="Calibri" w:hAnsi="Calibri" w:cs="Calibri"/>
                <w:b/>
                <w:lang w:val="en-GB"/>
              </w:rPr>
              <w:t>Reporting to:</w:t>
            </w:r>
            <w:r>
              <w:rPr>
                <w:rFonts w:ascii="Calibri" w:hAnsi="Calibri" w:cs="Calibri"/>
                <w:b/>
                <w:lang w:val="en-GB"/>
              </w:rPr>
              <w:t xml:space="preserve"> </w:t>
            </w:r>
          </w:p>
          <w:p w14:paraId="0F0D7B71" w14:textId="514B1889" w:rsidR="00723B41" w:rsidRPr="00BF4F15" w:rsidRDefault="00FC5FD6" w:rsidP="00723B41">
            <w:pPr>
              <w:rPr>
                <w:rFonts w:ascii="Calibri" w:hAnsi="Calibri" w:cs="Calibri"/>
                <w:lang w:val="en-GB"/>
              </w:rPr>
            </w:pPr>
            <w:r>
              <w:rPr>
                <w:rFonts w:ascii="Calibri" w:hAnsi="Calibri" w:cs="Calibri"/>
                <w:lang w:val="en-GB"/>
              </w:rPr>
              <w:t>Alicia Fry</w:t>
            </w:r>
          </w:p>
        </w:tc>
      </w:tr>
      <w:tr w:rsidR="00723B41" w14:paraId="34EDF1D7" w14:textId="77777777" w:rsidTr="00723B41">
        <w:trPr>
          <w:trHeight w:val="794"/>
        </w:trPr>
        <w:tc>
          <w:tcPr>
            <w:tcW w:w="4400" w:type="dxa"/>
            <w:vAlign w:val="center"/>
          </w:tcPr>
          <w:p w14:paraId="6424C76C" w14:textId="77777777" w:rsidR="00723B41" w:rsidRDefault="00723B41" w:rsidP="00723B41">
            <w:pPr>
              <w:rPr>
                <w:rFonts w:ascii="Calibri" w:hAnsi="Calibri" w:cs="Calibri"/>
                <w:b/>
                <w:lang w:val="en-GB"/>
              </w:rPr>
            </w:pPr>
            <w:r w:rsidRPr="0000422B">
              <w:rPr>
                <w:rFonts w:ascii="Calibri" w:hAnsi="Calibri" w:cs="Calibri"/>
                <w:b/>
                <w:lang w:val="en-GB"/>
              </w:rPr>
              <w:t xml:space="preserve">Grade: </w:t>
            </w:r>
          </w:p>
          <w:p w14:paraId="72036275" w14:textId="4C637E42" w:rsidR="00723B41" w:rsidRDefault="00723B41" w:rsidP="00723B41">
            <w:pPr>
              <w:rPr>
                <w:rFonts w:asciiTheme="minorHAnsi" w:hAnsiTheme="minorHAnsi" w:cstheme="minorHAnsi"/>
                <w:noProof/>
              </w:rPr>
            </w:pPr>
            <w:r w:rsidRPr="00BF4F15">
              <w:rPr>
                <w:rFonts w:ascii="Calibri" w:hAnsi="Calibri" w:cs="Calibri"/>
                <w:lang w:val="en-GB"/>
              </w:rPr>
              <w:t xml:space="preserve">CFL </w:t>
            </w:r>
            <w:r w:rsidR="00AE211B">
              <w:rPr>
                <w:rFonts w:ascii="Calibri" w:hAnsi="Calibri" w:cs="Calibri"/>
                <w:lang w:val="en-GB"/>
              </w:rPr>
              <w:t>6</w:t>
            </w:r>
          </w:p>
          <w:p w14:paraId="06E515BF" w14:textId="77777777" w:rsidR="00723B41" w:rsidRPr="0000422B" w:rsidRDefault="00723B41" w:rsidP="00723B41">
            <w:pPr>
              <w:rPr>
                <w:rFonts w:ascii="Calibri" w:hAnsi="Calibri" w:cs="Calibri"/>
                <w:b/>
                <w:lang w:val="en-GB"/>
              </w:rPr>
            </w:pPr>
          </w:p>
        </w:tc>
        <w:tc>
          <w:tcPr>
            <w:tcW w:w="5943" w:type="dxa"/>
            <w:vAlign w:val="center"/>
          </w:tcPr>
          <w:p w14:paraId="1D8001F4" w14:textId="77777777" w:rsidR="00723B41" w:rsidRPr="00FE0FE4" w:rsidRDefault="00723B41" w:rsidP="00723B41">
            <w:pPr>
              <w:rPr>
                <w:rFonts w:asciiTheme="minorHAnsi" w:hAnsiTheme="minorHAnsi" w:cstheme="minorHAnsi"/>
                <w:lang w:val="en-GB"/>
              </w:rPr>
            </w:pPr>
            <w:r w:rsidRPr="00FE0FE4">
              <w:rPr>
                <w:rFonts w:asciiTheme="minorHAnsi" w:hAnsiTheme="minorHAnsi" w:cstheme="minorHAnsi"/>
                <w:b/>
                <w:lang w:val="en-GB"/>
              </w:rPr>
              <w:t>Date Prepared</w:t>
            </w:r>
            <w:r w:rsidRPr="00FE0FE4">
              <w:rPr>
                <w:rFonts w:asciiTheme="minorHAnsi" w:hAnsiTheme="minorHAnsi" w:cstheme="minorHAnsi"/>
                <w:lang w:val="en-GB"/>
              </w:rPr>
              <w:t>:</w:t>
            </w:r>
          </w:p>
          <w:p w14:paraId="52D79EA5" w14:textId="54CFDBE8" w:rsidR="00723B41" w:rsidRPr="00FE0FE4" w:rsidRDefault="00AE211B" w:rsidP="00723B41">
            <w:pPr>
              <w:rPr>
                <w:rFonts w:asciiTheme="minorHAnsi" w:hAnsiTheme="minorHAnsi" w:cstheme="minorHAnsi"/>
                <w:lang w:val="en-GB"/>
              </w:rPr>
            </w:pPr>
            <w:r>
              <w:rPr>
                <w:rFonts w:asciiTheme="minorHAnsi" w:hAnsiTheme="minorHAnsi" w:cstheme="minorHAnsi"/>
                <w:lang w:val="en-GB"/>
              </w:rPr>
              <w:t>10</w:t>
            </w:r>
            <w:r w:rsidRPr="00AE211B">
              <w:rPr>
                <w:rFonts w:asciiTheme="minorHAnsi" w:hAnsiTheme="minorHAnsi" w:cstheme="minorHAnsi"/>
                <w:vertAlign w:val="superscript"/>
                <w:lang w:val="en-GB"/>
              </w:rPr>
              <w:t>th</w:t>
            </w:r>
            <w:r>
              <w:rPr>
                <w:rFonts w:asciiTheme="minorHAnsi" w:hAnsiTheme="minorHAnsi" w:cstheme="minorHAnsi"/>
                <w:lang w:val="en-GB"/>
              </w:rPr>
              <w:t xml:space="preserve"> June 2026</w:t>
            </w:r>
          </w:p>
        </w:tc>
      </w:tr>
    </w:tbl>
    <w:p w14:paraId="5D15F65C" w14:textId="77777777" w:rsidR="00BF4F15" w:rsidRDefault="00BF4F15">
      <w:pPr>
        <w:rPr>
          <w:b/>
          <w:noProof/>
        </w:rPr>
      </w:pPr>
    </w:p>
    <w:tbl>
      <w:tblPr>
        <w:tblpPr w:leftFromText="180" w:rightFromText="180" w:vertAnchor="text" w:tblpY="75"/>
        <w:tblW w:w="10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8"/>
      </w:tblGrid>
      <w:tr w:rsidR="00723B41" w:rsidRPr="00BB7173" w14:paraId="57E179BC" w14:textId="77777777" w:rsidTr="00723B41">
        <w:trPr>
          <w:trHeight w:val="720"/>
        </w:trPr>
        <w:tc>
          <w:tcPr>
            <w:tcW w:w="10348" w:type="dxa"/>
            <w:tcBorders>
              <w:top w:val="single" w:sz="6" w:space="0" w:color="auto"/>
              <w:left w:val="single" w:sz="6" w:space="0" w:color="auto"/>
              <w:bottom w:val="single" w:sz="6" w:space="0" w:color="auto"/>
              <w:right w:val="single" w:sz="6" w:space="0" w:color="auto"/>
            </w:tcBorders>
            <w:hideMark/>
          </w:tcPr>
          <w:p w14:paraId="4B1585F2" w14:textId="77777777" w:rsidR="00723B41" w:rsidRDefault="00723B41" w:rsidP="00723B41">
            <w:pPr>
              <w:rPr>
                <w:rFonts w:asciiTheme="minorHAnsi" w:hAnsiTheme="minorHAnsi" w:cstheme="minorHAnsi"/>
                <w:b/>
                <w:bCs/>
                <w:noProof/>
                <w:lang w:val="en-GB"/>
              </w:rPr>
            </w:pPr>
          </w:p>
          <w:p w14:paraId="13C06B4F" w14:textId="77777777" w:rsidR="00723B41" w:rsidRPr="00BB7173" w:rsidRDefault="00723B41" w:rsidP="00723B41">
            <w:pPr>
              <w:rPr>
                <w:rFonts w:asciiTheme="minorHAnsi" w:hAnsiTheme="minorHAnsi" w:cstheme="minorHAnsi"/>
                <w:b/>
                <w:noProof/>
                <w:lang w:val="en-GB"/>
              </w:rPr>
            </w:pPr>
            <w:r>
              <w:rPr>
                <w:rFonts w:asciiTheme="minorHAnsi" w:hAnsiTheme="minorHAnsi" w:cstheme="minorHAnsi"/>
                <w:b/>
                <w:bCs/>
                <w:noProof/>
                <w:lang w:val="en-GB"/>
              </w:rPr>
              <w:t>Our Values</w:t>
            </w:r>
            <w:r w:rsidRPr="00BB7173">
              <w:rPr>
                <w:rFonts w:asciiTheme="minorHAnsi" w:hAnsiTheme="minorHAnsi" w:cstheme="minorHAnsi"/>
                <w:b/>
                <w:bCs/>
                <w:noProof/>
                <w:lang w:val="en-GB"/>
              </w:rPr>
              <w:t> </w:t>
            </w:r>
            <w:r w:rsidRPr="00BB7173">
              <w:rPr>
                <w:rFonts w:asciiTheme="minorHAnsi" w:hAnsiTheme="minorHAnsi" w:cstheme="minorHAnsi"/>
                <w:b/>
                <w:noProof/>
                <w:lang w:val="en-GB"/>
              </w:rPr>
              <w:t> </w:t>
            </w:r>
          </w:p>
        </w:tc>
      </w:tr>
      <w:tr w:rsidR="00723B41" w:rsidRPr="00BB7173" w14:paraId="0C24B5FF" w14:textId="77777777" w:rsidTr="00723B41">
        <w:trPr>
          <w:trHeight w:val="720"/>
        </w:trPr>
        <w:tc>
          <w:tcPr>
            <w:tcW w:w="10348" w:type="dxa"/>
            <w:tcBorders>
              <w:top w:val="single" w:sz="6" w:space="0" w:color="auto"/>
              <w:left w:val="single" w:sz="6" w:space="0" w:color="auto"/>
              <w:bottom w:val="single" w:sz="6" w:space="0" w:color="auto"/>
              <w:right w:val="single" w:sz="6" w:space="0" w:color="auto"/>
            </w:tcBorders>
            <w:hideMark/>
          </w:tcPr>
          <w:p w14:paraId="0007F871" w14:textId="77777777" w:rsidR="00723B41" w:rsidRPr="00BB7173" w:rsidRDefault="00723B41" w:rsidP="00723B41">
            <w:pPr>
              <w:rPr>
                <w:rFonts w:asciiTheme="minorHAnsi" w:hAnsiTheme="minorHAnsi" w:cstheme="minorHAnsi"/>
                <w:bCs/>
                <w:noProof/>
                <w:lang w:val="en-GB"/>
              </w:rPr>
            </w:pPr>
            <w:r w:rsidRPr="00BB7173">
              <w:rPr>
                <w:rFonts w:asciiTheme="minorHAnsi" w:hAnsiTheme="minorHAnsi" w:cstheme="minorHAnsi"/>
                <w:b/>
                <w:noProof/>
                <w:lang w:val="en-GB"/>
              </w:rPr>
              <w:t> </w:t>
            </w:r>
          </w:p>
          <w:p w14:paraId="4CD2C40B" w14:textId="7587BD8B" w:rsidR="00723B41" w:rsidRDefault="00723B41" w:rsidP="00723B41">
            <w:pPr>
              <w:rPr>
                <w:rFonts w:asciiTheme="minorHAnsi" w:hAnsiTheme="minorHAnsi" w:cstheme="minorHAnsi"/>
                <w:bCs/>
                <w:noProof/>
                <w:lang w:val="en-GB"/>
              </w:rPr>
            </w:pPr>
            <w:r w:rsidRPr="00A709C9">
              <w:rPr>
                <w:rFonts w:asciiTheme="minorHAnsi" w:hAnsiTheme="minorHAnsi" w:cstheme="minorHAnsi"/>
                <w:bCs/>
                <w:noProof/>
                <w:lang w:val="en-GB"/>
              </w:rPr>
              <w:t xml:space="preserve">Our </w:t>
            </w:r>
            <w:hyperlink r:id="rId14" w:history="1">
              <w:r w:rsidRPr="00690C7D">
                <w:rPr>
                  <w:rStyle w:val="Hyperlink"/>
                  <w:rFonts w:asciiTheme="minorHAnsi" w:hAnsiTheme="minorHAnsi" w:cstheme="minorHAnsi"/>
                  <w:bCs/>
                  <w:noProof/>
                  <w:lang w:val="en-GB"/>
                </w:rPr>
                <w:t>Values</w:t>
              </w:r>
            </w:hyperlink>
            <w:r w:rsidRPr="00A709C9">
              <w:rPr>
                <w:rFonts w:asciiTheme="minorHAnsi" w:hAnsiTheme="minorHAnsi" w:cstheme="minorHAnsi"/>
                <w:bCs/>
                <w:noProof/>
                <w:lang w:val="en-GB"/>
              </w:rPr>
              <w:t xml:space="preserve"> shape how we work for the people of Swindon. They guide how we make decisions, how we deliver services and how we work with our communities and partners.</w:t>
            </w:r>
          </w:p>
          <w:p w14:paraId="4CB7AE4B" w14:textId="77777777" w:rsidR="00723B41" w:rsidRPr="00A709C9" w:rsidRDefault="00723B41" w:rsidP="00723B41">
            <w:pPr>
              <w:rPr>
                <w:rFonts w:asciiTheme="minorHAnsi" w:hAnsiTheme="minorHAnsi" w:cstheme="minorHAnsi"/>
                <w:bCs/>
                <w:noProof/>
                <w:lang w:val="en-GB"/>
              </w:rPr>
            </w:pPr>
          </w:p>
          <w:p w14:paraId="3DA6419F" w14:textId="77777777" w:rsidR="00723B41" w:rsidRDefault="00723B41" w:rsidP="00723B41">
            <w:pPr>
              <w:rPr>
                <w:rFonts w:asciiTheme="minorHAnsi" w:hAnsiTheme="minorHAnsi" w:cstheme="minorHAnsi"/>
                <w:bCs/>
                <w:noProof/>
                <w:lang w:val="en-GB"/>
              </w:rPr>
            </w:pPr>
            <w:r w:rsidRPr="00A709C9">
              <w:rPr>
                <w:rFonts w:asciiTheme="minorHAnsi" w:hAnsiTheme="minorHAnsi" w:cstheme="minorHAnsi"/>
                <w:bCs/>
                <w:noProof/>
                <w:lang w:val="en-GB"/>
              </w:rPr>
              <w:t>Our Values are:</w:t>
            </w:r>
          </w:p>
          <w:p w14:paraId="2E304A74" w14:textId="77777777" w:rsidR="00723B41" w:rsidRPr="00A709C9" w:rsidRDefault="00723B41" w:rsidP="00723B41">
            <w:pPr>
              <w:rPr>
                <w:rFonts w:asciiTheme="minorHAnsi" w:hAnsiTheme="minorHAnsi" w:cstheme="minorHAnsi"/>
                <w:bCs/>
                <w:noProof/>
                <w:lang w:val="en-GB"/>
              </w:rPr>
            </w:pPr>
          </w:p>
          <w:p w14:paraId="0DA507E1" w14:textId="77777777" w:rsidR="00723B41" w:rsidRDefault="00723B41" w:rsidP="00723B41">
            <w:pPr>
              <w:rPr>
                <w:rFonts w:asciiTheme="minorHAnsi" w:hAnsiTheme="minorHAnsi" w:cstheme="minorHAnsi"/>
                <w:bCs/>
                <w:noProof/>
              </w:rPr>
            </w:pPr>
            <w:r w:rsidRPr="00B730BE">
              <w:rPr>
                <w:rFonts w:asciiTheme="minorHAnsi" w:hAnsiTheme="minorHAnsi" w:cstheme="minorHAnsi"/>
                <w:b/>
                <w:noProof/>
              </w:rPr>
              <w:t>We SEE</w:t>
            </w:r>
            <w:r w:rsidRPr="00B730BE">
              <w:rPr>
                <w:rFonts w:asciiTheme="minorHAnsi" w:hAnsiTheme="minorHAnsi" w:cstheme="minorHAnsi"/>
                <w:bCs/>
                <w:noProof/>
              </w:rPr>
              <w:t xml:space="preserve"> – people, not problems – and stay curious to understand their story. </w:t>
            </w:r>
          </w:p>
          <w:p w14:paraId="0F2BFE03" w14:textId="77777777" w:rsidR="00723B41" w:rsidRDefault="00723B41" w:rsidP="00723B41">
            <w:pPr>
              <w:rPr>
                <w:rFonts w:asciiTheme="minorHAnsi" w:hAnsiTheme="minorHAnsi" w:cstheme="minorHAnsi"/>
                <w:bCs/>
                <w:noProof/>
              </w:rPr>
            </w:pPr>
            <w:r w:rsidRPr="00B730BE">
              <w:rPr>
                <w:rFonts w:asciiTheme="minorHAnsi" w:hAnsiTheme="minorHAnsi" w:cstheme="minorHAnsi"/>
                <w:b/>
                <w:noProof/>
              </w:rPr>
              <w:t>We HEAR</w:t>
            </w:r>
            <w:r w:rsidRPr="00B730BE">
              <w:rPr>
                <w:rFonts w:asciiTheme="minorHAnsi" w:hAnsiTheme="minorHAnsi" w:cstheme="minorHAnsi"/>
                <w:bCs/>
                <w:noProof/>
              </w:rPr>
              <w:t xml:space="preserve"> – each other and the people we serve </w:t>
            </w:r>
          </w:p>
          <w:p w14:paraId="25BC6034" w14:textId="77777777" w:rsidR="00723B41" w:rsidRDefault="00723B41" w:rsidP="00723B41">
            <w:pPr>
              <w:rPr>
                <w:rFonts w:asciiTheme="minorHAnsi" w:hAnsiTheme="minorHAnsi" w:cstheme="minorHAnsi"/>
                <w:bCs/>
                <w:noProof/>
              </w:rPr>
            </w:pPr>
            <w:r w:rsidRPr="00B730BE">
              <w:rPr>
                <w:rFonts w:asciiTheme="minorHAnsi" w:hAnsiTheme="minorHAnsi" w:cstheme="minorHAnsi"/>
                <w:b/>
                <w:noProof/>
              </w:rPr>
              <w:t>We CARE</w:t>
            </w:r>
            <w:r w:rsidRPr="00B730BE">
              <w:rPr>
                <w:rFonts w:asciiTheme="minorHAnsi" w:hAnsiTheme="minorHAnsi" w:cstheme="minorHAnsi"/>
                <w:bCs/>
                <w:noProof/>
              </w:rPr>
              <w:t xml:space="preserve"> – about our colleagues, our residents and our community </w:t>
            </w:r>
          </w:p>
          <w:p w14:paraId="46C37DB0" w14:textId="77777777" w:rsidR="00723B41" w:rsidRDefault="00723B41" w:rsidP="00723B41">
            <w:pPr>
              <w:rPr>
                <w:rFonts w:asciiTheme="minorHAnsi" w:hAnsiTheme="minorHAnsi" w:cstheme="minorHAnsi"/>
                <w:bCs/>
                <w:noProof/>
              </w:rPr>
            </w:pPr>
            <w:r w:rsidRPr="00B730BE">
              <w:rPr>
                <w:rFonts w:asciiTheme="minorHAnsi" w:hAnsiTheme="minorHAnsi" w:cstheme="minorHAnsi"/>
                <w:b/>
                <w:noProof/>
              </w:rPr>
              <w:t>We ACT</w:t>
            </w:r>
            <w:r w:rsidRPr="00B730BE">
              <w:rPr>
                <w:rFonts w:asciiTheme="minorHAnsi" w:hAnsiTheme="minorHAnsi" w:cstheme="minorHAnsi"/>
                <w:bCs/>
                <w:noProof/>
              </w:rPr>
              <w:t xml:space="preserve"> – with integrity, accountability and purpose </w:t>
            </w:r>
          </w:p>
          <w:p w14:paraId="54B997C3" w14:textId="77777777" w:rsidR="00723B41" w:rsidRDefault="00723B41" w:rsidP="00723B41">
            <w:pPr>
              <w:rPr>
                <w:rFonts w:asciiTheme="minorHAnsi" w:hAnsiTheme="minorHAnsi" w:cstheme="minorHAnsi"/>
                <w:bCs/>
                <w:noProof/>
                <w:lang w:val="en-GB"/>
              </w:rPr>
            </w:pPr>
            <w:r w:rsidRPr="00B730BE">
              <w:rPr>
                <w:rFonts w:asciiTheme="minorHAnsi" w:hAnsiTheme="minorHAnsi" w:cstheme="minorHAnsi"/>
                <w:b/>
                <w:noProof/>
              </w:rPr>
              <w:t>We LEARN</w:t>
            </w:r>
            <w:r w:rsidRPr="00B730BE">
              <w:rPr>
                <w:rFonts w:asciiTheme="minorHAnsi" w:hAnsiTheme="minorHAnsi" w:cstheme="minorHAnsi"/>
                <w:bCs/>
                <w:noProof/>
              </w:rPr>
              <w:t xml:space="preserve"> – from data, feedback and experience so we keep improving</w:t>
            </w:r>
          </w:p>
          <w:p w14:paraId="6EFFF0F9" w14:textId="77777777" w:rsidR="00723B41" w:rsidRDefault="00723B41" w:rsidP="00723B41">
            <w:pPr>
              <w:rPr>
                <w:rFonts w:asciiTheme="minorHAnsi" w:hAnsiTheme="minorHAnsi" w:cstheme="minorHAnsi"/>
                <w:bCs/>
                <w:noProof/>
                <w:lang w:val="en-GB"/>
              </w:rPr>
            </w:pPr>
          </w:p>
          <w:p w14:paraId="6BCC7831" w14:textId="77777777" w:rsidR="00723B41" w:rsidRPr="00A709C9" w:rsidRDefault="00723B41" w:rsidP="00723B41">
            <w:pPr>
              <w:rPr>
                <w:rFonts w:asciiTheme="minorHAnsi" w:hAnsiTheme="minorHAnsi" w:cstheme="minorHAnsi"/>
                <w:bCs/>
                <w:noProof/>
                <w:lang w:val="en-GB"/>
              </w:rPr>
            </w:pPr>
            <w:r w:rsidRPr="00A709C9">
              <w:rPr>
                <w:rFonts w:asciiTheme="minorHAnsi" w:hAnsiTheme="minorHAnsi" w:cstheme="minorHAnsi"/>
                <w:bCs/>
                <w:noProof/>
                <w:lang w:val="en-GB"/>
              </w:rPr>
              <w:t>These five values describe the standards we hold ourselves to as a Council, and what residents and partners can expect from us.</w:t>
            </w:r>
          </w:p>
          <w:p w14:paraId="1E2BD3D5" w14:textId="77777777" w:rsidR="00723B41" w:rsidRDefault="00723B41" w:rsidP="00723B41">
            <w:pPr>
              <w:rPr>
                <w:rFonts w:asciiTheme="minorHAnsi" w:hAnsiTheme="minorHAnsi" w:cstheme="minorHAnsi"/>
                <w:bCs/>
                <w:noProof/>
                <w:lang w:val="en-GB"/>
              </w:rPr>
            </w:pPr>
          </w:p>
          <w:p w14:paraId="126A58BD" w14:textId="77777777" w:rsidR="00723B41" w:rsidRPr="00A709C9" w:rsidRDefault="00723B41" w:rsidP="00723B41">
            <w:pPr>
              <w:rPr>
                <w:rFonts w:asciiTheme="minorHAnsi" w:hAnsiTheme="minorHAnsi" w:cstheme="minorHAnsi"/>
                <w:b/>
                <w:noProof/>
                <w:lang w:val="en-GB"/>
              </w:rPr>
            </w:pPr>
            <w:r w:rsidRPr="00A709C9">
              <w:rPr>
                <w:rFonts w:asciiTheme="minorHAnsi" w:hAnsiTheme="minorHAnsi" w:cstheme="minorHAnsi"/>
                <w:b/>
                <w:noProof/>
                <w:lang w:val="en-GB"/>
              </w:rPr>
              <w:t xml:space="preserve">The Swindon Commitment </w:t>
            </w:r>
          </w:p>
          <w:p w14:paraId="14DB13A5" w14:textId="77777777" w:rsidR="00723B41" w:rsidRDefault="00723B41" w:rsidP="00723B41">
            <w:pPr>
              <w:rPr>
                <w:rFonts w:asciiTheme="minorHAnsi" w:hAnsiTheme="minorHAnsi" w:cstheme="minorHAnsi"/>
                <w:bCs/>
                <w:noProof/>
                <w:lang w:val="en-GB"/>
              </w:rPr>
            </w:pPr>
          </w:p>
          <w:p w14:paraId="338D5145" w14:textId="088B1922" w:rsidR="00723B41" w:rsidRDefault="00723B41" w:rsidP="00723B41">
            <w:pPr>
              <w:rPr>
                <w:rFonts w:asciiTheme="minorHAnsi" w:hAnsiTheme="minorHAnsi" w:cstheme="minorHAnsi"/>
                <w:bCs/>
                <w:noProof/>
                <w:lang w:val="en-GB"/>
              </w:rPr>
            </w:pPr>
            <w:r w:rsidRPr="00A709C9">
              <w:rPr>
                <w:rFonts w:asciiTheme="minorHAnsi" w:hAnsiTheme="minorHAnsi" w:cstheme="minorHAnsi"/>
                <w:bCs/>
                <w:noProof/>
                <w:lang w:val="en-GB"/>
              </w:rPr>
              <w:t xml:space="preserve">The </w:t>
            </w:r>
            <w:hyperlink r:id="rId15" w:history="1">
              <w:r w:rsidRPr="00690C7D">
                <w:rPr>
                  <w:rStyle w:val="Hyperlink"/>
                  <w:rFonts w:asciiTheme="minorHAnsi" w:hAnsiTheme="minorHAnsi" w:cstheme="minorHAnsi"/>
                  <w:bCs/>
                  <w:noProof/>
                  <w:lang w:val="en-GB"/>
                </w:rPr>
                <w:t>Swindon Commitment</w:t>
              </w:r>
            </w:hyperlink>
            <w:r w:rsidRPr="00A709C9">
              <w:rPr>
                <w:rFonts w:asciiTheme="minorHAnsi" w:hAnsiTheme="minorHAnsi" w:cstheme="minorHAnsi"/>
                <w:bCs/>
                <w:noProof/>
                <w:lang w:val="en-GB"/>
              </w:rPr>
              <w:t xml:space="preserve"> shows how we bring our Values to life every day, in every role, across all that we do.</w:t>
            </w:r>
            <w:r>
              <w:rPr>
                <w:rFonts w:asciiTheme="minorHAnsi" w:hAnsiTheme="minorHAnsi" w:cstheme="minorHAnsi"/>
                <w:bCs/>
                <w:noProof/>
                <w:lang w:val="en-GB"/>
              </w:rPr>
              <w:t xml:space="preserve"> </w:t>
            </w:r>
            <w:r w:rsidRPr="00A709C9">
              <w:rPr>
                <w:rFonts w:asciiTheme="minorHAnsi" w:hAnsiTheme="minorHAnsi" w:cstheme="minorHAnsi"/>
                <w:bCs/>
                <w:noProof/>
                <w:lang w:val="en-GB"/>
              </w:rPr>
              <w:t>It turns our Values into practical promises between the Council, our colleagues and the people we serve so we can work together to deliver the best possible services and support.</w:t>
            </w:r>
          </w:p>
          <w:p w14:paraId="4F73A3F9" w14:textId="77777777" w:rsidR="00723B41" w:rsidRPr="00A709C9" w:rsidRDefault="00723B41" w:rsidP="00723B41">
            <w:pPr>
              <w:rPr>
                <w:rFonts w:asciiTheme="minorHAnsi" w:hAnsiTheme="minorHAnsi" w:cstheme="minorHAnsi"/>
                <w:bCs/>
                <w:noProof/>
                <w:lang w:val="en-GB"/>
              </w:rPr>
            </w:pPr>
          </w:p>
          <w:p w14:paraId="2266747B" w14:textId="77777777" w:rsidR="00723B41" w:rsidRDefault="00723B41" w:rsidP="00723B41">
            <w:pPr>
              <w:rPr>
                <w:rFonts w:asciiTheme="minorHAnsi" w:hAnsiTheme="minorHAnsi" w:cstheme="minorHAnsi"/>
                <w:bCs/>
                <w:noProof/>
                <w:lang w:val="en-GB"/>
              </w:rPr>
            </w:pPr>
            <w:r w:rsidRPr="00A709C9">
              <w:rPr>
                <w:rFonts w:asciiTheme="minorHAnsi" w:hAnsiTheme="minorHAnsi" w:cstheme="minorHAnsi"/>
                <w:bCs/>
                <w:noProof/>
                <w:lang w:val="en-GB"/>
              </w:rPr>
              <w:t>Created with colleagues from across the organisation, the Swindon Commitment sets out a shared understanding of how we work, lead and behave. Rooted in our five core values, it reflects how we listen to, include and respond to residents, communities and each other.</w:t>
            </w:r>
          </w:p>
          <w:p w14:paraId="4F8F512C" w14:textId="77777777" w:rsidR="00723B41" w:rsidRDefault="00723B41" w:rsidP="00723B41">
            <w:pPr>
              <w:rPr>
                <w:rFonts w:asciiTheme="minorHAnsi" w:hAnsiTheme="minorHAnsi" w:cstheme="minorHAnsi"/>
                <w:bCs/>
                <w:noProof/>
                <w:lang w:val="en-GB"/>
              </w:rPr>
            </w:pPr>
          </w:p>
          <w:p w14:paraId="4829F18E" w14:textId="77777777" w:rsidR="00723B41" w:rsidRPr="00BB7173" w:rsidRDefault="00723B41" w:rsidP="00723B41">
            <w:pPr>
              <w:rPr>
                <w:rFonts w:asciiTheme="minorHAnsi" w:hAnsiTheme="minorHAnsi" w:cstheme="minorHAnsi"/>
                <w:bCs/>
                <w:noProof/>
                <w:lang w:val="en-GB"/>
              </w:rPr>
            </w:pPr>
            <w:r>
              <w:rPr>
                <w:noProof/>
              </w:rPr>
              <w:drawing>
                <wp:inline distT="0" distB="0" distL="0" distR="0" wp14:anchorId="7766B034" wp14:editId="3982C06A">
                  <wp:extent cx="6404610" cy="1664970"/>
                  <wp:effectExtent l="0" t="0" r="0" b="0"/>
                  <wp:docPr id="365707966" name="Picture 1" descr="A close-up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707966" name="Picture 1" descr="A close-up of a website&#10;&#10;AI-generated content may be incorrect."/>
                          <pic:cNvPicPr>
                            <a:picLocks noChangeAspect="1"/>
                          </pic:cNvPicPr>
                        </pic:nvPicPr>
                        <pic:blipFill>
                          <a:blip r:embed="rId16"/>
                          <a:stretch>
                            <a:fillRect/>
                          </a:stretch>
                        </pic:blipFill>
                        <pic:spPr>
                          <a:xfrm>
                            <a:off x="0" y="0"/>
                            <a:ext cx="6404610" cy="1664970"/>
                          </a:xfrm>
                          <a:prstGeom prst="rect">
                            <a:avLst/>
                          </a:prstGeom>
                        </pic:spPr>
                      </pic:pic>
                    </a:graphicData>
                  </a:graphic>
                </wp:inline>
              </w:drawing>
            </w:r>
          </w:p>
        </w:tc>
      </w:tr>
    </w:tbl>
    <w:p w14:paraId="045B76ED" w14:textId="77777777" w:rsidR="00357F3B" w:rsidRDefault="00357F3B">
      <w:pPr>
        <w:rPr>
          <w:b/>
          <w:noProof/>
        </w:rPr>
      </w:pPr>
    </w:p>
    <w:tbl>
      <w:tblPr>
        <w:tblW w:w="10348"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8"/>
      </w:tblGrid>
      <w:tr w:rsidR="00BB7173" w:rsidRPr="00BB7173" w14:paraId="032E9191" w14:textId="77777777" w:rsidTr="00903FD1">
        <w:trPr>
          <w:trHeight w:val="690"/>
        </w:trPr>
        <w:tc>
          <w:tcPr>
            <w:tcW w:w="10348" w:type="dxa"/>
            <w:tcBorders>
              <w:top w:val="single" w:sz="6" w:space="0" w:color="auto"/>
              <w:left w:val="single" w:sz="6" w:space="0" w:color="auto"/>
              <w:bottom w:val="single" w:sz="6" w:space="0" w:color="auto"/>
              <w:right w:val="single" w:sz="6" w:space="0" w:color="auto"/>
            </w:tcBorders>
            <w:hideMark/>
          </w:tcPr>
          <w:p w14:paraId="4F55903C" w14:textId="77777777" w:rsidR="009939F1" w:rsidRDefault="00BB7173" w:rsidP="009939F1">
            <w:pPr>
              <w:rPr>
                <w:rFonts w:asciiTheme="minorHAnsi" w:hAnsiTheme="minorHAnsi" w:cstheme="minorHAnsi"/>
                <w:b/>
                <w:noProof/>
                <w:lang w:val="en-GB"/>
              </w:rPr>
            </w:pPr>
            <w:r w:rsidRPr="00BB7173">
              <w:rPr>
                <w:rFonts w:asciiTheme="minorHAnsi" w:hAnsiTheme="minorHAnsi" w:cstheme="minorHAnsi"/>
                <w:b/>
                <w:noProof/>
                <w:lang w:val="en-GB"/>
              </w:rPr>
              <w:t> </w:t>
            </w:r>
          </w:p>
          <w:p w14:paraId="0CB7D337" w14:textId="7792A1C9" w:rsidR="00BB7173" w:rsidRPr="00BB7173" w:rsidRDefault="00BB7173" w:rsidP="009939F1">
            <w:pPr>
              <w:rPr>
                <w:rFonts w:asciiTheme="minorHAnsi" w:hAnsiTheme="minorHAnsi" w:cstheme="minorHAnsi"/>
                <w:b/>
                <w:noProof/>
                <w:lang w:val="en-GB"/>
              </w:rPr>
            </w:pPr>
            <w:r w:rsidRPr="00BB7173">
              <w:rPr>
                <w:rFonts w:asciiTheme="minorHAnsi" w:hAnsiTheme="minorHAnsi" w:cstheme="minorHAnsi"/>
                <w:b/>
                <w:bCs/>
                <w:noProof/>
              </w:rPr>
              <w:t>Purpose: </w:t>
            </w:r>
            <w:r w:rsidRPr="00BB7173">
              <w:rPr>
                <w:rFonts w:asciiTheme="minorHAnsi" w:hAnsiTheme="minorHAnsi" w:cstheme="minorHAnsi"/>
                <w:b/>
                <w:noProof/>
                <w:lang w:val="en-GB"/>
              </w:rPr>
              <w:t> </w:t>
            </w:r>
          </w:p>
        </w:tc>
      </w:tr>
      <w:tr w:rsidR="00BB7173" w:rsidRPr="00BB7173" w14:paraId="4233E23C" w14:textId="77777777" w:rsidTr="000E7911">
        <w:trPr>
          <w:trHeight w:val="1027"/>
        </w:trPr>
        <w:tc>
          <w:tcPr>
            <w:tcW w:w="10348" w:type="dxa"/>
            <w:tcBorders>
              <w:top w:val="single" w:sz="6" w:space="0" w:color="auto"/>
              <w:left w:val="single" w:sz="6" w:space="0" w:color="auto"/>
              <w:bottom w:val="single" w:sz="6" w:space="0" w:color="auto"/>
              <w:right w:val="single" w:sz="6" w:space="0" w:color="auto"/>
            </w:tcBorders>
            <w:hideMark/>
          </w:tcPr>
          <w:p w14:paraId="2C931E13" w14:textId="79F1427B" w:rsidR="00BB7173" w:rsidRPr="00BB7173" w:rsidRDefault="00BB7173" w:rsidP="00BB7173">
            <w:pPr>
              <w:rPr>
                <w:rFonts w:asciiTheme="minorHAnsi" w:hAnsiTheme="minorHAnsi" w:cstheme="minorHAnsi"/>
                <w:bCs/>
                <w:noProof/>
                <w:lang w:val="en-GB"/>
              </w:rPr>
            </w:pPr>
          </w:p>
          <w:p w14:paraId="5044977D" w14:textId="77777777" w:rsidR="00AE211B" w:rsidRPr="00AE211B" w:rsidRDefault="00AE211B" w:rsidP="00AE211B">
            <w:pPr>
              <w:rPr>
                <w:rFonts w:asciiTheme="minorHAnsi" w:hAnsiTheme="minorHAnsi" w:cstheme="minorHAnsi"/>
                <w:bCs/>
                <w:noProof/>
                <w:lang w:val="en-GB"/>
              </w:rPr>
            </w:pPr>
            <w:r w:rsidRPr="00AE211B">
              <w:rPr>
                <w:rFonts w:asciiTheme="minorHAnsi" w:hAnsiTheme="minorHAnsi" w:cstheme="minorHAnsi"/>
                <w:bCs/>
                <w:noProof/>
                <w:lang w:val="en-GB"/>
              </w:rPr>
              <w:t>Support the delivery of a 24-hour emergency call service for elderly individuals, people with disabilities, and those with chronic health conditions by responding promptly to requests for assistance and coordinating appropriate emergency responses within a 45-minute KPI target, while also providing an integrated falls response service to ensure safe, timely support for vulnerable service users.</w:t>
            </w:r>
          </w:p>
          <w:p w14:paraId="22F593CD" w14:textId="2B2C3DFA" w:rsidR="00BB7173" w:rsidRPr="00BB7173" w:rsidRDefault="00BB7173" w:rsidP="00AE211B">
            <w:pPr>
              <w:rPr>
                <w:rFonts w:asciiTheme="minorHAnsi" w:hAnsiTheme="minorHAnsi" w:cstheme="minorHAnsi"/>
                <w:bCs/>
                <w:noProof/>
                <w:lang w:val="en-GB"/>
              </w:rPr>
            </w:pPr>
          </w:p>
        </w:tc>
      </w:tr>
      <w:tr w:rsidR="00BB7173" w:rsidRPr="00BB7173" w14:paraId="01171BB7" w14:textId="77777777" w:rsidTr="00903FD1">
        <w:trPr>
          <w:trHeight w:val="720"/>
        </w:trPr>
        <w:tc>
          <w:tcPr>
            <w:tcW w:w="10348" w:type="dxa"/>
            <w:tcBorders>
              <w:top w:val="single" w:sz="6" w:space="0" w:color="auto"/>
              <w:left w:val="single" w:sz="6" w:space="0" w:color="auto"/>
              <w:bottom w:val="single" w:sz="6" w:space="0" w:color="auto"/>
              <w:right w:val="single" w:sz="6" w:space="0" w:color="auto"/>
            </w:tcBorders>
            <w:hideMark/>
          </w:tcPr>
          <w:p w14:paraId="5B7AEB91" w14:textId="77777777" w:rsidR="00BB7173" w:rsidRPr="00BB7173" w:rsidRDefault="00BB7173" w:rsidP="00BB7173">
            <w:pPr>
              <w:rPr>
                <w:rFonts w:asciiTheme="minorHAnsi" w:hAnsiTheme="minorHAnsi" w:cstheme="minorHAnsi"/>
                <w:b/>
                <w:noProof/>
                <w:lang w:val="en-GB"/>
              </w:rPr>
            </w:pPr>
            <w:r w:rsidRPr="00BB7173">
              <w:rPr>
                <w:rFonts w:asciiTheme="minorHAnsi" w:hAnsiTheme="minorHAnsi" w:cstheme="minorHAnsi"/>
                <w:b/>
                <w:noProof/>
                <w:lang w:val="en-GB"/>
              </w:rPr>
              <w:t> </w:t>
            </w:r>
          </w:p>
          <w:p w14:paraId="15ABF65D" w14:textId="77777777" w:rsidR="00BB7173" w:rsidRPr="00BB7173" w:rsidRDefault="00BB7173" w:rsidP="00BB7173">
            <w:pPr>
              <w:rPr>
                <w:rFonts w:asciiTheme="minorHAnsi" w:hAnsiTheme="minorHAnsi" w:cstheme="minorHAnsi"/>
                <w:b/>
                <w:noProof/>
                <w:lang w:val="en-GB"/>
              </w:rPr>
            </w:pPr>
            <w:r w:rsidRPr="00BB7173">
              <w:rPr>
                <w:rFonts w:asciiTheme="minorHAnsi" w:hAnsiTheme="minorHAnsi" w:cstheme="minorHAnsi"/>
                <w:b/>
                <w:bCs/>
                <w:noProof/>
              </w:rPr>
              <w:t>Key responsibilities and accountabilities: </w:t>
            </w:r>
            <w:r w:rsidRPr="00BB7173">
              <w:rPr>
                <w:rFonts w:asciiTheme="minorHAnsi" w:hAnsiTheme="minorHAnsi" w:cstheme="minorHAnsi"/>
                <w:b/>
                <w:noProof/>
                <w:lang w:val="en-GB"/>
              </w:rPr>
              <w:t> </w:t>
            </w:r>
          </w:p>
        </w:tc>
      </w:tr>
      <w:tr w:rsidR="00BB7173" w:rsidRPr="00BB7173" w14:paraId="440F8015" w14:textId="77777777" w:rsidTr="00903FD1">
        <w:trPr>
          <w:trHeight w:val="720"/>
        </w:trPr>
        <w:tc>
          <w:tcPr>
            <w:tcW w:w="10348" w:type="dxa"/>
            <w:tcBorders>
              <w:top w:val="single" w:sz="6" w:space="0" w:color="auto"/>
              <w:left w:val="single" w:sz="6" w:space="0" w:color="auto"/>
              <w:bottom w:val="single" w:sz="6" w:space="0" w:color="auto"/>
              <w:right w:val="single" w:sz="6" w:space="0" w:color="auto"/>
            </w:tcBorders>
            <w:hideMark/>
          </w:tcPr>
          <w:p w14:paraId="53A83073" w14:textId="77777777" w:rsidR="00AE211B" w:rsidRPr="00AE211B" w:rsidRDefault="00AE211B" w:rsidP="00AE211B">
            <w:pPr>
              <w:rPr>
                <w:rFonts w:asciiTheme="minorHAnsi" w:hAnsiTheme="minorHAnsi" w:cstheme="minorHAnsi"/>
                <w:b/>
                <w:bCs/>
                <w:lang w:val="en-GB"/>
              </w:rPr>
            </w:pPr>
            <w:r w:rsidRPr="00AE211B">
              <w:rPr>
                <w:rFonts w:asciiTheme="minorHAnsi" w:hAnsiTheme="minorHAnsi" w:cstheme="minorHAnsi"/>
                <w:b/>
                <w:bCs/>
                <w:lang w:val="en-GB"/>
              </w:rPr>
              <w:t>Key Accountabilities</w:t>
            </w:r>
          </w:p>
          <w:p w14:paraId="765788FC"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Respond promptly to emergency calls, attending service users’ properties as quickly and safely as possible (target within 45 minutes).</w:t>
            </w:r>
          </w:p>
          <w:p w14:paraId="172F2A41"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Gain access to properties when required, including arranging specialist contractors if access cannot be achieved.</w:t>
            </w:r>
          </w:p>
          <w:p w14:paraId="0774B916"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Provide emergency assistance, including first aid, CPR and defibrillator use where necessary.</w:t>
            </w:r>
          </w:p>
          <w:p w14:paraId="23ED40AF"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Assess service users’ condition and coordinate appropriate emergency or welfare responses (e.g. Ambulance, NHS 111, GP, carers, next of kin).</w:t>
            </w:r>
          </w:p>
          <w:p w14:paraId="5FD73C2F"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Support uninjured fallen service users using specialist lifting equipment (e.g. Mangar Elk, Camel cushions, Raizer chair, hoists, slide sheets).</w:t>
            </w:r>
          </w:p>
          <w:p w14:paraId="5F2CC345"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Conduct routine visits to service users to:</w:t>
            </w:r>
          </w:p>
          <w:p w14:paraId="534C12FE" w14:textId="77777777" w:rsidR="00AE211B" w:rsidRPr="00AE211B" w:rsidRDefault="00AE211B" w:rsidP="00AE211B">
            <w:pPr>
              <w:numPr>
                <w:ilvl w:val="1"/>
                <w:numId w:val="9"/>
              </w:numPr>
              <w:rPr>
                <w:rFonts w:asciiTheme="minorHAnsi" w:hAnsiTheme="minorHAnsi" w:cstheme="minorHAnsi"/>
                <w:lang w:val="en-GB"/>
              </w:rPr>
            </w:pPr>
            <w:r w:rsidRPr="00AE211B">
              <w:rPr>
                <w:rFonts w:asciiTheme="minorHAnsi" w:hAnsiTheme="minorHAnsi" w:cstheme="minorHAnsi"/>
                <w:lang w:val="en-GB"/>
              </w:rPr>
              <w:t>Check equipment functionality</w:t>
            </w:r>
          </w:p>
          <w:p w14:paraId="28818DD1" w14:textId="77777777" w:rsidR="00AE211B" w:rsidRPr="00AE211B" w:rsidRDefault="00AE211B" w:rsidP="00AE211B">
            <w:pPr>
              <w:numPr>
                <w:ilvl w:val="1"/>
                <w:numId w:val="9"/>
              </w:numPr>
              <w:rPr>
                <w:rFonts w:asciiTheme="minorHAnsi" w:hAnsiTheme="minorHAnsi" w:cstheme="minorHAnsi"/>
                <w:lang w:val="en-GB"/>
              </w:rPr>
            </w:pPr>
            <w:r w:rsidRPr="00AE211B">
              <w:rPr>
                <w:rFonts w:asciiTheme="minorHAnsi" w:hAnsiTheme="minorHAnsi" w:cstheme="minorHAnsi"/>
                <w:lang w:val="en-GB"/>
              </w:rPr>
              <w:t>Monitor wellbeing and identify changes in health</w:t>
            </w:r>
          </w:p>
          <w:p w14:paraId="0D2A41DA" w14:textId="77777777" w:rsidR="00AE211B" w:rsidRPr="00AE211B" w:rsidRDefault="00AE211B" w:rsidP="00AE211B">
            <w:pPr>
              <w:numPr>
                <w:ilvl w:val="1"/>
                <w:numId w:val="9"/>
              </w:numPr>
              <w:rPr>
                <w:rFonts w:asciiTheme="minorHAnsi" w:hAnsiTheme="minorHAnsi" w:cstheme="minorHAnsi"/>
                <w:lang w:val="en-GB"/>
              </w:rPr>
            </w:pPr>
            <w:r w:rsidRPr="00AE211B">
              <w:rPr>
                <w:rFonts w:asciiTheme="minorHAnsi" w:hAnsiTheme="minorHAnsi" w:cstheme="minorHAnsi"/>
                <w:lang w:val="en-GB"/>
              </w:rPr>
              <w:t>Test and resolve equipment faults</w:t>
            </w:r>
          </w:p>
          <w:p w14:paraId="292D0124"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Maintain accurate and confidential service user records in line with data protection requirements.</w:t>
            </w:r>
          </w:p>
          <w:p w14:paraId="3E919DB7"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Complete reports following emergency visits, including safeguarding, care referrals, and fire risk concerns.</w:t>
            </w:r>
          </w:p>
          <w:p w14:paraId="735C54F0"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Promote the Homeline/Telecare service to clients, families, and healthcare professionals.</w:t>
            </w:r>
          </w:p>
          <w:p w14:paraId="383364C3"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Arrange and carry out installation of new systems in council and private properties.</w:t>
            </w:r>
          </w:p>
          <w:p w14:paraId="26AD6422"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Conduct service user assessments, collecting personal, medical, and financial information.</w:t>
            </w:r>
          </w:p>
          <w:p w14:paraId="64E73747"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Install and configure telecare equipment, including sensors (e.g. door exit, bed, epilepsy, smoke, PIR).</w:t>
            </w:r>
          </w:p>
          <w:p w14:paraId="15409136"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Use digital platforms (e.g. cloud systems) to assign and set up equipment.</w:t>
            </w:r>
          </w:p>
          <w:p w14:paraId="690F861A"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Arrange and coordinate removal of equipment no longer required, handling situations sensitively (e.g. following bereavement).</w:t>
            </w:r>
          </w:p>
          <w:p w14:paraId="13988A36"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Assist service users with payment queries and liaise with finance teams to close accounts.</w:t>
            </w:r>
          </w:p>
          <w:p w14:paraId="5DFAE945"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Install temporary key safes for hospital discharges and process related payments or equipment sales.</w:t>
            </w:r>
          </w:p>
          <w:p w14:paraId="7DD3E9FC"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Report general property repairs and signpost residents to other council services.</w:t>
            </w:r>
          </w:p>
          <w:p w14:paraId="45C4544B"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Support and assist in training new Homeline Response Officers.</w:t>
            </w:r>
          </w:p>
          <w:p w14:paraId="17E2A2E1"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Identify and refer service users requiring additional support (e.g. mental health, substance misuse, complex needs).</w:t>
            </w:r>
          </w:p>
          <w:p w14:paraId="6C8F5F36"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lastRenderedPageBreak/>
              <w:t>Participate in multi-agency working, including case conferences and formal proceedings where required.</w:t>
            </w:r>
          </w:p>
          <w:p w14:paraId="534493C6"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Respond to emergencies within sheltered housing schemes, including:</w:t>
            </w:r>
          </w:p>
          <w:p w14:paraId="08E60832" w14:textId="77777777" w:rsidR="00AE211B" w:rsidRPr="00AE211B" w:rsidRDefault="00AE211B" w:rsidP="00AE211B">
            <w:pPr>
              <w:numPr>
                <w:ilvl w:val="1"/>
                <w:numId w:val="9"/>
              </w:numPr>
              <w:rPr>
                <w:rFonts w:asciiTheme="minorHAnsi" w:hAnsiTheme="minorHAnsi" w:cstheme="minorHAnsi"/>
                <w:lang w:val="en-GB"/>
              </w:rPr>
            </w:pPr>
            <w:r w:rsidRPr="00AE211B">
              <w:rPr>
                <w:rFonts w:asciiTheme="minorHAnsi" w:hAnsiTheme="minorHAnsi" w:cstheme="minorHAnsi"/>
                <w:lang w:val="en-GB"/>
              </w:rPr>
              <w:t>Fire alarm activations (out of hours)</w:t>
            </w:r>
          </w:p>
          <w:p w14:paraId="7BD523E7" w14:textId="77777777" w:rsidR="00AE211B" w:rsidRPr="00AE211B" w:rsidRDefault="00AE211B" w:rsidP="00AE211B">
            <w:pPr>
              <w:numPr>
                <w:ilvl w:val="1"/>
                <w:numId w:val="9"/>
              </w:numPr>
              <w:rPr>
                <w:rFonts w:asciiTheme="minorHAnsi" w:hAnsiTheme="minorHAnsi" w:cstheme="minorHAnsi"/>
                <w:lang w:val="en-GB"/>
              </w:rPr>
            </w:pPr>
            <w:r w:rsidRPr="00AE211B">
              <w:rPr>
                <w:rFonts w:asciiTheme="minorHAnsi" w:hAnsiTheme="minorHAnsi" w:cstheme="minorHAnsi"/>
                <w:lang w:val="en-GB"/>
              </w:rPr>
              <w:t>Liaison with emergency services on site</w:t>
            </w:r>
          </w:p>
          <w:p w14:paraId="3ACF4888" w14:textId="77777777" w:rsidR="00AE211B" w:rsidRPr="00AE211B" w:rsidRDefault="00AE211B" w:rsidP="00AE211B">
            <w:pPr>
              <w:numPr>
                <w:ilvl w:val="1"/>
                <w:numId w:val="9"/>
              </w:numPr>
              <w:rPr>
                <w:rFonts w:asciiTheme="minorHAnsi" w:hAnsiTheme="minorHAnsi" w:cstheme="minorHAnsi"/>
                <w:lang w:val="en-GB"/>
              </w:rPr>
            </w:pPr>
            <w:r w:rsidRPr="00AE211B">
              <w:rPr>
                <w:rFonts w:asciiTheme="minorHAnsi" w:hAnsiTheme="minorHAnsi" w:cstheme="minorHAnsi"/>
                <w:lang w:val="en-GB"/>
              </w:rPr>
              <w:t>Resetting alarm systems and arranging follow-up works</w:t>
            </w:r>
          </w:p>
          <w:p w14:paraId="3D1E6DBC"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Diagnose faults and carry out repairs or replacement of telecare equipment, including during on-call hours.</w:t>
            </w:r>
          </w:p>
          <w:p w14:paraId="5364A774"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Use communication systems (e.g. two-way radios) effectively to coordinate with control room and colleagues.</w:t>
            </w:r>
          </w:p>
          <w:p w14:paraId="5778E508"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Liaise with external agencies including ambulance services, fire and rescue, police, social services, GPs, and safeguarding teams.</w:t>
            </w:r>
          </w:p>
          <w:p w14:paraId="53F74038"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Support implementation and use of new telecare technologies, maintaining technical knowledge of digital systems.</w:t>
            </w:r>
          </w:p>
          <w:p w14:paraId="4F6775CA"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Assist with hospital discharges by arranging urgent installation of telecare systems and completing assessments.</w:t>
            </w:r>
          </w:p>
          <w:p w14:paraId="4F1EB13B"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Work with management to identify high-risk service users (e.g. frequent falls).</w:t>
            </w:r>
          </w:p>
          <w:p w14:paraId="6781FF05"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Monitor and report stock levels of equipment.</w:t>
            </w:r>
          </w:p>
          <w:p w14:paraId="012153D0"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Support delivery of a 24/7 service by covering shifts, absences, and standby duties as required.</w:t>
            </w:r>
          </w:p>
          <w:p w14:paraId="769902BD"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Carry out checks on void council properties and engage new tenants regarding telecare services.</w:t>
            </w:r>
          </w:p>
          <w:p w14:paraId="670B04FE"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Undertake shift work, weekend working, and participate in standby rotas.</w:t>
            </w:r>
          </w:p>
          <w:p w14:paraId="2CCB8514"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Maintain the ability to respond locally (within approximately 20 minutes).</w:t>
            </w:r>
          </w:p>
          <w:p w14:paraId="16BD0CF6" w14:textId="77777777" w:rsidR="00AE211B" w:rsidRP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Drive as required and have access to a vehicle.</w:t>
            </w:r>
          </w:p>
          <w:p w14:paraId="6DA6F1C9" w14:textId="77777777" w:rsidR="00AE211B" w:rsidRDefault="00AE211B" w:rsidP="00AE211B">
            <w:pPr>
              <w:numPr>
                <w:ilvl w:val="0"/>
                <w:numId w:val="9"/>
              </w:numPr>
              <w:rPr>
                <w:rFonts w:asciiTheme="minorHAnsi" w:hAnsiTheme="minorHAnsi" w:cstheme="minorHAnsi"/>
                <w:lang w:val="en-GB"/>
              </w:rPr>
            </w:pPr>
            <w:r w:rsidRPr="00AE211B">
              <w:rPr>
                <w:rFonts w:asciiTheme="minorHAnsi" w:hAnsiTheme="minorHAnsi" w:cstheme="minorHAnsi"/>
                <w:lang w:val="en-GB"/>
              </w:rPr>
              <w:t>Wear uniform in line with role requirements.</w:t>
            </w:r>
          </w:p>
          <w:p w14:paraId="21136BFD" w14:textId="77777777" w:rsidR="005C126A" w:rsidRDefault="005C126A" w:rsidP="005C126A">
            <w:pPr>
              <w:pStyle w:val="ListParagraph"/>
              <w:numPr>
                <w:ilvl w:val="0"/>
                <w:numId w:val="9"/>
              </w:numPr>
              <w:rPr>
                <w:rFonts w:asciiTheme="minorHAnsi" w:hAnsiTheme="minorHAnsi" w:cstheme="minorHAnsi"/>
              </w:rPr>
            </w:pPr>
            <w:r w:rsidRPr="005C126A">
              <w:rPr>
                <w:rFonts w:asciiTheme="minorHAnsi" w:hAnsiTheme="minorHAnsi" w:cstheme="minorHAnsi"/>
              </w:rPr>
              <w:t xml:space="preserve">In accordance with the provisions of the Health &amp; Safety at work Act 1974 and the management of Health &amp; Safety at work </w:t>
            </w:r>
            <w:proofErr w:type="gramStart"/>
            <w:r w:rsidRPr="005C126A">
              <w:rPr>
                <w:rFonts w:asciiTheme="minorHAnsi" w:hAnsiTheme="minorHAnsi" w:cstheme="minorHAnsi"/>
              </w:rPr>
              <w:t>regulations</w:t>
            </w:r>
            <w:proofErr w:type="gramEnd"/>
            <w:r w:rsidRPr="005C126A">
              <w:rPr>
                <w:rFonts w:asciiTheme="minorHAnsi" w:hAnsiTheme="minorHAnsi" w:cstheme="minorHAnsi"/>
              </w:rPr>
              <w:t xml:space="preserve"> 1999 you must take reasonable care so as not to endanger yourself or other </w:t>
            </w:r>
            <w:proofErr w:type="gramStart"/>
            <w:r w:rsidRPr="005C126A">
              <w:rPr>
                <w:rFonts w:asciiTheme="minorHAnsi" w:hAnsiTheme="minorHAnsi" w:cstheme="minorHAnsi"/>
              </w:rPr>
              <w:t>persons</w:t>
            </w:r>
            <w:proofErr w:type="gramEnd"/>
            <w:r w:rsidRPr="005C126A">
              <w:rPr>
                <w:rFonts w:asciiTheme="minorHAnsi" w:hAnsiTheme="minorHAnsi" w:cstheme="minorHAnsi"/>
              </w:rPr>
              <w:t xml:space="preserve"> whilst at work. You must also co-operate with the Council to enable it to</w:t>
            </w:r>
            <w:r>
              <w:rPr>
                <w:rFonts w:asciiTheme="minorHAnsi" w:hAnsiTheme="minorHAnsi" w:cstheme="minorHAnsi"/>
              </w:rPr>
              <w:t xml:space="preserve"> </w:t>
            </w:r>
            <w:r w:rsidRPr="005C126A">
              <w:rPr>
                <w:rFonts w:asciiTheme="minorHAnsi" w:hAnsiTheme="minorHAnsi" w:cstheme="minorHAnsi"/>
              </w:rPr>
              <w:t xml:space="preserve">comply with its statutory duties for health &amp; safety.  </w:t>
            </w:r>
          </w:p>
          <w:p w14:paraId="205D2DF2" w14:textId="351FD67E" w:rsidR="005C126A" w:rsidRPr="005C126A" w:rsidRDefault="005C126A" w:rsidP="005C126A">
            <w:pPr>
              <w:pStyle w:val="ListParagraph"/>
              <w:numPr>
                <w:ilvl w:val="0"/>
                <w:numId w:val="9"/>
              </w:numPr>
              <w:rPr>
                <w:rFonts w:asciiTheme="minorHAnsi" w:hAnsiTheme="minorHAnsi" w:cstheme="minorHAnsi"/>
              </w:rPr>
            </w:pPr>
            <w:r w:rsidRPr="005C126A">
              <w:rPr>
                <w:rFonts w:asciiTheme="minorHAnsi" w:hAnsiTheme="minorHAnsi" w:cstheme="minorHAnsi"/>
              </w:rPr>
              <w:t xml:space="preserve">You must work in accordance with training or instructions given, make proper use of any personal protective equipment provided and inform your manager of any hazardous situations or risks of </w:t>
            </w:r>
          </w:p>
          <w:p w14:paraId="650E7606" w14:textId="21745F04" w:rsidR="005C126A" w:rsidRPr="00AE211B" w:rsidRDefault="005C126A" w:rsidP="005C126A">
            <w:pPr>
              <w:ind w:left="720"/>
              <w:rPr>
                <w:rFonts w:asciiTheme="minorHAnsi" w:hAnsiTheme="minorHAnsi" w:cstheme="minorHAnsi"/>
                <w:lang w:val="en-GB"/>
              </w:rPr>
            </w:pPr>
            <w:r w:rsidRPr="005C126A">
              <w:rPr>
                <w:rFonts w:asciiTheme="minorHAnsi" w:hAnsiTheme="minorHAnsi" w:cstheme="minorHAnsi"/>
              </w:rPr>
              <w:t>which you are aware</w:t>
            </w:r>
            <w:r>
              <w:rPr>
                <w:rFonts w:asciiTheme="minorHAnsi" w:hAnsiTheme="minorHAnsi" w:cstheme="minorHAnsi"/>
              </w:rPr>
              <w:t>.</w:t>
            </w:r>
          </w:p>
          <w:p w14:paraId="164EF6EF" w14:textId="77777777" w:rsidR="0076214C" w:rsidRDefault="0076214C" w:rsidP="00230282">
            <w:pPr>
              <w:ind w:left="720"/>
              <w:rPr>
                <w:rFonts w:asciiTheme="minorHAnsi" w:hAnsiTheme="minorHAnsi" w:cstheme="minorHAnsi"/>
                <w:bCs/>
                <w:noProof/>
                <w:lang w:val="en-GB"/>
              </w:rPr>
            </w:pPr>
          </w:p>
          <w:p w14:paraId="798F1AF4" w14:textId="77777777" w:rsidR="005C126A" w:rsidRDefault="005C126A" w:rsidP="00230282">
            <w:pPr>
              <w:ind w:left="720"/>
              <w:rPr>
                <w:rFonts w:asciiTheme="minorHAnsi" w:hAnsiTheme="minorHAnsi" w:cstheme="minorHAnsi"/>
                <w:bCs/>
                <w:noProof/>
                <w:lang w:val="en-GB"/>
              </w:rPr>
            </w:pPr>
          </w:p>
          <w:p w14:paraId="1700AC7E" w14:textId="48C389F3" w:rsidR="00230282" w:rsidRDefault="00230282" w:rsidP="00230282">
            <w:pPr>
              <w:rPr>
                <w:rFonts w:asciiTheme="minorHAnsi" w:hAnsiTheme="minorHAnsi" w:cstheme="minorHAnsi"/>
                <w:bCs/>
                <w:noProof/>
                <w:u w:val="single"/>
                <w:lang w:val="en-GB"/>
              </w:rPr>
            </w:pPr>
            <w:r w:rsidRPr="00230282">
              <w:rPr>
                <w:rFonts w:asciiTheme="minorHAnsi" w:hAnsiTheme="minorHAnsi" w:cstheme="minorHAnsi"/>
                <w:bCs/>
                <w:noProof/>
                <w:u w:val="single"/>
                <w:lang w:val="en-GB"/>
              </w:rPr>
              <w:t>Job Scope</w:t>
            </w:r>
          </w:p>
          <w:p w14:paraId="5940E424" w14:textId="77777777" w:rsidR="00230282" w:rsidRPr="00230282" w:rsidRDefault="00230282" w:rsidP="00230282">
            <w:pPr>
              <w:rPr>
                <w:rFonts w:asciiTheme="minorHAnsi" w:hAnsiTheme="minorHAnsi" w:cstheme="minorHAnsi"/>
                <w:bCs/>
                <w:noProof/>
                <w:u w:val="single"/>
                <w:lang w:val="en-GB"/>
              </w:rPr>
            </w:pPr>
          </w:p>
          <w:tbl>
            <w:tblPr>
              <w:tblStyle w:val="TableGrid"/>
              <w:tblW w:w="0" w:type="auto"/>
              <w:tblLook w:val="04A0" w:firstRow="1" w:lastRow="0" w:firstColumn="1" w:lastColumn="0" w:noHBand="0" w:noVBand="1"/>
            </w:tblPr>
            <w:tblGrid>
              <w:gridCol w:w="5166"/>
              <w:gridCol w:w="5167"/>
            </w:tblGrid>
            <w:tr w:rsidR="00230282" w14:paraId="747A2BCC" w14:textId="77777777" w:rsidTr="00230282">
              <w:tc>
                <w:tcPr>
                  <w:tcW w:w="5166" w:type="dxa"/>
                </w:tcPr>
                <w:p w14:paraId="154FBD4D" w14:textId="74592FF4" w:rsidR="00230282" w:rsidRPr="00B77E2E" w:rsidRDefault="00230282" w:rsidP="00230282">
                  <w:pPr>
                    <w:rPr>
                      <w:rFonts w:ascii="Calibri" w:hAnsi="Calibri" w:cs="Calibri"/>
                      <w:b/>
                      <w:lang w:val="en-GB"/>
                    </w:rPr>
                  </w:pPr>
                  <w:r w:rsidRPr="00B77E2E">
                    <w:rPr>
                      <w:rFonts w:ascii="Calibri" w:hAnsi="Calibri" w:cs="Calibri"/>
                      <w:b/>
                      <w:lang w:val="en-GB"/>
                    </w:rPr>
                    <w:t>Number and types of jobs managed</w:t>
                  </w:r>
                  <w:r w:rsidR="00AA3C5B">
                    <w:rPr>
                      <w:rFonts w:ascii="Calibri" w:hAnsi="Calibri" w:cs="Calibri"/>
                      <w:b/>
                      <w:lang w:val="en-GB"/>
                    </w:rPr>
                    <w:t>:</w:t>
                  </w:r>
                </w:p>
                <w:p w14:paraId="44FD1731" w14:textId="77777777" w:rsidR="00230282" w:rsidRDefault="00230282" w:rsidP="00230282">
                  <w:pPr>
                    <w:rPr>
                      <w:rFonts w:ascii="Calibri" w:hAnsi="Calibri" w:cs="Calibri"/>
                      <w:b/>
                      <w:lang w:val="en-GB"/>
                    </w:rPr>
                  </w:pPr>
                </w:p>
                <w:p w14:paraId="726478C1" w14:textId="77777777" w:rsidR="00230282" w:rsidRPr="00B77E2E" w:rsidRDefault="00230282" w:rsidP="00230282">
                  <w:pPr>
                    <w:rPr>
                      <w:rFonts w:ascii="Calibri" w:hAnsi="Calibri" w:cs="Calibri"/>
                      <w:b/>
                      <w:lang w:val="en-GB"/>
                    </w:rPr>
                  </w:pPr>
                  <w:r w:rsidRPr="00B77E2E">
                    <w:rPr>
                      <w:rFonts w:ascii="Calibri" w:hAnsi="Calibri" w:cs="Calibri"/>
                      <w:b/>
                      <w:lang w:val="en-GB"/>
                    </w:rPr>
                    <w:t>Budget Holder:</w:t>
                  </w:r>
                </w:p>
                <w:p w14:paraId="13796885" w14:textId="77777777" w:rsidR="00230282" w:rsidRPr="00B77E2E" w:rsidRDefault="00230282" w:rsidP="00230282">
                  <w:pPr>
                    <w:rPr>
                      <w:rFonts w:ascii="Calibri" w:hAnsi="Calibri" w:cs="Calibri"/>
                      <w:b/>
                      <w:lang w:val="en-GB"/>
                    </w:rPr>
                  </w:pPr>
                </w:p>
                <w:p w14:paraId="33AB7914" w14:textId="4DE8BAF5" w:rsidR="00230282" w:rsidRPr="00B77E2E" w:rsidRDefault="00AA3C5B" w:rsidP="00230282">
                  <w:pPr>
                    <w:rPr>
                      <w:rFonts w:ascii="Calibri" w:hAnsi="Calibri" w:cs="Calibri"/>
                      <w:b/>
                      <w:lang w:val="en-GB"/>
                    </w:rPr>
                  </w:pPr>
                  <w:r>
                    <w:rPr>
                      <w:rFonts w:ascii="Calibri" w:hAnsi="Calibri" w:cs="Calibri"/>
                      <w:b/>
                      <w:lang w:val="en-GB"/>
                    </w:rPr>
                    <w:t>Budget Value:</w:t>
                  </w:r>
                </w:p>
                <w:p w14:paraId="5450C809" w14:textId="77777777" w:rsidR="00230282" w:rsidRPr="00B77E2E" w:rsidRDefault="00230282" w:rsidP="00230282">
                  <w:pPr>
                    <w:rPr>
                      <w:rFonts w:ascii="Calibri" w:hAnsi="Calibri" w:cs="Calibri"/>
                      <w:b/>
                      <w:lang w:val="en-GB"/>
                    </w:rPr>
                  </w:pPr>
                </w:p>
                <w:p w14:paraId="1BAA6153" w14:textId="3A16DDF5" w:rsidR="00230282" w:rsidRPr="00B77E2E" w:rsidRDefault="00230282" w:rsidP="00230282">
                  <w:pPr>
                    <w:rPr>
                      <w:rFonts w:ascii="Calibri" w:hAnsi="Calibri" w:cs="Calibri"/>
                      <w:lang w:val="en-GB"/>
                    </w:rPr>
                  </w:pPr>
                  <w:r w:rsidRPr="00B77E2E">
                    <w:rPr>
                      <w:rFonts w:ascii="Calibri" w:hAnsi="Calibri" w:cs="Calibri"/>
                      <w:b/>
                      <w:lang w:val="en-GB"/>
                    </w:rPr>
                    <w:t>Asset Responsibility</w:t>
                  </w:r>
                  <w:r w:rsidRPr="00B77E2E">
                    <w:rPr>
                      <w:rFonts w:ascii="Calibri" w:hAnsi="Calibri" w:cs="Calibri"/>
                      <w:lang w:val="en-GB"/>
                    </w:rPr>
                    <w:t>:</w:t>
                  </w:r>
                </w:p>
                <w:p w14:paraId="423161ED" w14:textId="77777777" w:rsidR="00230282" w:rsidRDefault="00230282" w:rsidP="00230282">
                  <w:pPr>
                    <w:rPr>
                      <w:rFonts w:asciiTheme="minorHAnsi" w:hAnsiTheme="minorHAnsi" w:cstheme="minorHAnsi"/>
                      <w:bCs/>
                      <w:noProof/>
                      <w:lang w:val="en-GB"/>
                    </w:rPr>
                  </w:pPr>
                </w:p>
              </w:tc>
              <w:tc>
                <w:tcPr>
                  <w:tcW w:w="5167" w:type="dxa"/>
                </w:tcPr>
                <w:p w14:paraId="476D3BCC" w14:textId="6E0E78FF" w:rsidR="00230282" w:rsidRDefault="006A20E9" w:rsidP="00230282">
                  <w:pPr>
                    <w:rPr>
                      <w:rFonts w:asciiTheme="minorHAnsi" w:hAnsiTheme="minorHAnsi" w:cstheme="minorHAnsi"/>
                      <w:bCs/>
                      <w:noProof/>
                      <w:lang w:val="en-GB"/>
                    </w:rPr>
                  </w:pPr>
                  <w:r>
                    <w:rPr>
                      <w:rFonts w:asciiTheme="minorHAnsi" w:hAnsiTheme="minorHAnsi" w:cstheme="minorHAnsi"/>
                      <w:bCs/>
                      <w:noProof/>
                      <w:lang w:val="en-GB"/>
                    </w:rPr>
                    <w:t>N/A</w:t>
                  </w:r>
                </w:p>
                <w:p w14:paraId="7FB1DEC3" w14:textId="77777777" w:rsidR="00AA3C5B" w:rsidRDefault="00AA3C5B" w:rsidP="00230282">
                  <w:pPr>
                    <w:rPr>
                      <w:rFonts w:asciiTheme="minorHAnsi" w:hAnsiTheme="minorHAnsi" w:cstheme="minorHAnsi"/>
                      <w:bCs/>
                      <w:noProof/>
                      <w:lang w:val="en-GB"/>
                    </w:rPr>
                  </w:pPr>
                </w:p>
                <w:p w14:paraId="707A3C92" w14:textId="1C044B23" w:rsidR="00AA3C5B" w:rsidRDefault="006A20E9" w:rsidP="00230282">
                  <w:pPr>
                    <w:rPr>
                      <w:rFonts w:asciiTheme="minorHAnsi" w:hAnsiTheme="minorHAnsi" w:cstheme="minorHAnsi"/>
                      <w:bCs/>
                      <w:noProof/>
                      <w:lang w:val="en-GB"/>
                    </w:rPr>
                  </w:pPr>
                  <w:r>
                    <w:rPr>
                      <w:rFonts w:asciiTheme="minorHAnsi" w:hAnsiTheme="minorHAnsi" w:cstheme="minorHAnsi"/>
                      <w:bCs/>
                      <w:noProof/>
                      <w:lang w:val="en-GB"/>
                    </w:rPr>
                    <w:t>No</w:t>
                  </w:r>
                </w:p>
                <w:p w14:paraId="63CDD97C" w14:textId="77777777" w:rsidR="00AA3C5B" w:rsidRDefault="00AA3C5B" w:rsidP="00230282">
                  <w:pPr>
                    <w:rPr>
                      <w:rFonts w:asciiTheme="minorHAnsi" w:hAnsiTheme="minorHAnsi" w:cstheme="minorHAnsi"/>
                      <w:bCs/>
                      <w:noProof/>
                      <w:lang w:val="en-GB"/>
                    </w:rPr>
                  </w:pPr>
                </w:p>
                <w:p w14:paraId="5CB0EDE9" w14:textId="42913FDD" w:rsidR="00AA3C5B" w:rsidRDefault="006A20E9" w:rsidP="00230282">
                  <w:pPr>
                    <w:rPr>
                      <w:rFonts w:asciiTheme="minorHAnsi" w:hAnsiTheme="minorHAnsi" w:cstheme="minorHAnsi"/>
                      <w:bCs/>
                      <w:noProof/>
                      <w:lang w:val="en-GB"/>
                    </w:rPr>
                  </w:pPr>
                  <w:r>
                    <w:rPr>
                      <w:rFonts w:asciiTheme="minorHAnsi" w:hAnsiTheme="minorHAnsi" w:cstheme="minorHAnsi"/>
                      <w:bCs/>
                      <w:noProof/>
                      <w:lang w:val="en-GB"/>
                    </w:rPr>
                    <w:t>N/A</w:t>
                  </w:r>
                </w:p>
                <w:p w14:paraId="450951CF" w14:textId="77777777" w:rsidR="00AA3C5B" w:rsidRDefault="00AA3C5B" w:rsidP="00230282">
                  <w:pPr>
                    <w:rPr>
                      <w:rFonts w:asciiTheme="minorHAnsi" w:hAnsiTheme="minorHAnsi" w:cstheme="minorHAnsi"/>
                      <w:bCs/>
                      <w:noProof/>
                      <w:lang w:val="en-GB"/>
                    </w:rPr>
                  </w:pPr>
                </w:p>
                <w:p w14:paraId="7B86911E" w14:textId="02C8EE33" w:rsidR="00230282" w:rsidRDefault="006A20E9" w:rsidP="006A20E9">
                  <w:pPr>
                    <w:rPr>
                      <w:rFonts w:asciiTheme="minorHAnsi" w:hAnsiTheme="minorHAnsi" w:cstheme="minorHAnsi"/>
                      <w:bCs/>
                      <w:noProof/>
                      <w:lang w:val="en-GB"/>
                    </w:rPr>
                  </w:pPr>
                  <w:r>
                    <w:rPr>
                      <w:rFonts w:asciiTheme="minorHAnsi" w:hAnsiTheme="minorHAnsi" w:cstheme="minorHAnsi"/>
                      <w:bCs/>
                      <w:noProof/>
                      <w:lang w:val="en-GB"/>
                    </w:rPr>
                    <w:t>N/A</w:t>
                  </w:r>
                </w:p>
              </w:tc>
            </w:tr>
          </w:tbl>
          <w:p w14:paraId="140FFAA6" w14:textId="124020E5" w:rsidR="00BB7173" w:rsidRPr="00BB7173" w:rsidRDefault="00BB7173" w:rsidP="00BB7173">
            <w:pPr>
              <w:rPr>
                <w:rFonts w:asciiTheme="minorHAnsi" w:hAnsiTheme="minorHAnsi" w:cstheme="minorHAnsi"/>
                <w:b/>
                <w:noProof/>
                <w:lang w:val="en-GB"/>
              </w:rPr>
            </w:pPr>
          </w:p>
        </w:tc>
      </w:tr>
    </w:tbl>
    <w:p w14:paraId="1D3B1E19" w14:textId="77777777" w:rsidR="006B676B" w:rsidRPr="00B77E2E" w:rsidRDefault="006B676B" w:rsidP="006B676B">
      <w:pPr>
        <w:rPr>
          <w:rFonts w:ascii="Calibri" w:hAnsi="Calibri" w:cs="Calibri"/>
          <w:b/>
          <w:noProof/>
        </w:rPr>
      </w:pPr>
    </w:p>
    <w:p w14:paraId="0015A9AB" w14:textId="77777777" w:rsidR="00903FD1" w:rsidRPr="00903FD1" w:rsidRDefault="00903FD1" w:rsidP="00903FD1">
      <w:pPr>
        <w:rPr>
          <w:rFonts w:ascii="Calibri" w:hAnsi="Calibri" w:cs="Calibri"/>
          <w:b/>
          <w:noProof/>
          <w:lang w:val="en-GB"/>
        </w:rPr>
      </w:pPr>
      <w:r w:rsidRPr="00903FD1">
        <w:rPr>
          <w:rFonts w:ascii="Calibri" w:hAnsi="Calibri" w:cs="Calibri"/>
          <w:b/>
          <w:bCs/>
          <w:noProof/>
        </w:rPr>
        <w:lastRenderedPageBreak/>
        <w:t>PERSON SPECIFICATION</w:t>
      </w:r>
      <w:r w:rsidRPr="00903FD1">
        <w:rPr>
          <w:rFonts w:ascii="Calibri" w:hAnsi="Calibri" w:cs="Calibri"/>
          <w:b/>
          <w:noProof/>
          <w:lang w:val="en-GB"/>
        </w:rPr>
        <w:t> </w:t>
      </w:r>
    </w:p>
    <w:p w14:paraId="6ABC9410" w14:textId="247BD759" w:rsidR="00903FD1" w:rsidRPr="00903FD1" w:rsidRDefault="00903FD1" w:rsidP="00903FD1">
      <w:pPr>
        <w:rPr>
          <w:rFonts w:ascii="Calibri" w:hAnsi="Calibri" w:cs="Calibri"/>
          <w:b/>
          <w:noProof/>
          <w:lang w:val="en-GB"/>
        </w:rPr>
      </w:pPr>
      <w:r w:rsidRPr="00903FD1">
        <w:rPr>
          <w:rFonts w:ascii="Calibri" w:hAnsi="Calibri" w:cs="Calibri"/>
          <w:b/>
          <w:noProof/>
          <w:lang w:val="en-GB"/>
        </w:rPr>
        <w:t> </w:t>
      </w:r>
    </w:p>
    <w:tbl>
      <w:tblPr>
        <w:tblW w:w="10348"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89"/>
        <w:gridCol w:w="1559"/>
      </w:tblGrid>
      <w:tr w:rsidR="00903FD1" w:rsidRPr="00903FD1" w14:paraId="68665BC6" w14:textId="77777777" w:rsidTr="00903FD1">
        <w:trPr>
          <w:trHeight w:val="270"/>
        </w:trPr>
        <w:tc>
          <w:tcPr>
            <w:tcW w:w="8789" w:type="dxa"/>
            <w:tcBorders>
              <w:top w:val="single" w:sz="6" w:space="0" w:color="auto"/>
              <w:left w:val="single" w:sz="6" w:space="0" w:color="auto"/>
              <w:bottom w:val="single" w:sz="6" w:space="0" w:color="auto"/>
              <w:right w:val="single" w:sz="6" w:space="0" w:color="auto"/>
            </w:tcBorders>
            <w:hideMark/>
          </w:tcPr>
          <w:p w14:paraId="62AD3650" w14:textId="77777777" w:rsidR="00903FD1" w:rsidRPr="00903FD1" w:rsidRDefault="00903FD1" w:rsidP="00903FD1">
            <w:pPr>
              <w:rPr>
                <w:rFonts w:ascii="Calibri" w:hAnsi="Calibri" w:cs="Calibri"/>
                <w:b/>
                <w:noProof/>
                <w:lang w:val="en-GB"/>
              </w:rPr>
            </w:pPr>
            <w:r w:rsidRPr="00903FD1">
              <w:rPr>
                <w:rFonts w:ascii="Calibri" w:hAnsi="Calibri" w:cs="Calibri"/>
                <w:b/>
                <w:noProof/>
                <w:lang w:val="en-GB"/>
              </w:rPr>
              <w:t> </w:t>
            </w:r>
          </w:p>
          <w:p w14:paraId="2A0984A3" w14:textId="77777777" w:rsidR="00903FD1" w:rsidRPr="00903FD1" w:rsidRDefault="00903FD1" w:rsidP="00903FD1">
            <w:pPr>
              <w:rPr>
                <w:rFonts w:ascii="Calibri" w:hAnsi="Calibri" w:cs="Calibri"/>
                <w:b/>
                <w:noProof/>
                <w:lang w:val="en-GB"/>
              </w:rPr>
            </w:pPr>
            <w:r w:rsidRPr="00903FD1">
              <w:rPr>
                <w:rFonts w:ascii="Calibri" w:hAnsi="Calibri" w:cs="Calibri"/>
                <w:b/>
                <w:bCs/>
                <w:noProof/>
              </w:rPr>
              <w:t>Qualifications: </w:t>
            </w:r>
            <w:r w:rsidRPr="00903FD1">
              <w:rPr>
                <w:rFonts w:ascii="Calibri" w:hAnsi="Calibri" w:cs="Calibri"/>
                <w:b/>
                <w:noProof/>
                <w:lang w:val="en-GB"/>
              </w:rPr>
              <w:t> </w:t>
            </w:r>
          </w:p>
          <w:p w14:paraId="4A32386E" w14:textId="77777777" w:rsidR="00903FD1" w:rsidRPr="00903FD1" w:rsidRDefault="00903FD1" w:rsidP="00903FD1">
            <w:pPr>
              <w:rPr>
                <w:rFonts w:ascii="Calibri" w:hAnsi="Calibri" w:cs="Calibri"/>
                <w:b/>
                <w:noProof/>
                <w:lang w:val="en-GB"/>
              </w:rPr>
            </w:pPr>
            <w:r w:rsidRPr="00903FD1">
              <w:rPr>
                <w:rFonts w:ascii="Calibri" w:hAnsi="Calibri" w:cs="Calibri"/>
                <w:b/>
                <w:noProof/>
                <w:lang w:val="en-GB"/>
              </w:rPr>
              <w:t> </w:t>
            </w:r>
          </w:p>
        </w:tc>
        <w:tc>
          <w:tcPr>
            <w:tcW w:w="1559" w:type="dxa"/>
            <w:tcBorders>
              <w:top w:val="single" w:sz="6" w:space="0" w:color="auto"/>
              <w:left w:val="single" w:sz="6" w:space="0" w:color="auto"/>
              <w:bottom w:val="single" w:sz="6" w:space="0" w:color="auto"/>
              <w:right w:val="single" w:sz="6" w:space="0" w:color="auto"/>
            </w:tcBorders>
            <w:hideMark/>
          </w:tcPr>
          <w:p w14:paraId="03ABBE4A" w14:textId="77777777" w:rsidR="00903FD1" w:rsidRPr="00903FD1" w:rsidRDefault="00903FD1" w:rsidP="00903FD1">
            <w:pPr>
              <w:rPr>
                <w:rFonts w:ascii="Calibri" w:hAnsi="Calibri" w:cs="Calibri"/>
                <w:b/>
                <w:noProof/>
                <w:lang w:val="en-GB"/>
              </w:rPr>
            </w:pPr>
            <w:r w:rsidRPr="00903FD1">
              <w:rPr>
                <w:rFonts w:ascii="Calibri" w:hAnsi="Calibri" w:cs="Calibri"/>
                <w:b/>
                <w:noProof/>
                <w:lang w:val="en-GB"/>
              </w:rPr>
              <w:t> </w:t>
            </w:r>
          </w:p>
          <w:p w14:paraId="6EAFC6B1" w14:textId="77777777" w:rsidR="00903FD1" w:rsidRPr="00903FD1" w:rsidRDefault="00903FD1" w:rsidP="00903FD1">
            <w:pPr>
              <w:rPr>
                <w:rFonts w:ascii="Calibri" w:hAnsi="Calibri" w:cs="Calibri"/>
                <w:b/>
                <w:noProof/>
                <w:lang w:val="en-GB"/>
              </w:rPr>
            </w:pPr>
            <w:r w:rsidRPr="00903FD1">
              <w:rPr>
                <w:rFonts w:ascii="Calibri" w:hAnsi="Calibri" w:cs="Calibri"/>
                <w:b/>
                <w:bCs/>
                <w:noProof/>
              </w:rPr>
              <w:t>Essential or Desirable</w:t>
            </w:r>
            <w:r w:rsidRPr="00903FD1">
              <w:rPr>
                <w:rFonts w:ascii="Calibri" w:hAnsi="Calibri" w:cs="Calibri"/>
                <w:b/>
                <w:noProof/>
                <w:lang w:val="en-GB"/>
              </w:rPr>
              <w:t> </w:t>
            </w:r>
          </w:p>
        </w:tc>
      </w:tr>
      <w:tr w:rsidR="00903FD1" w:rsidRPr="00903FD1" w14:paraId="2AAE4264" w14:textId="77777777" w:rsidTr="00903FD1">
        <w:trPr>
          <w:trHeight w:val="270"/>
        </w:trPr>
        <w:tc>
          <w:tcPr>
            <w:tcW w:w="8789" w:type="dxa"/>
            <w:tcBorders>
              <w:top w:val="single" w:sz="6" w:space="0" w:color="auto"/>
              <w:left w:val="single" w:sz="6" w:space="0" w:color="auto"/>
              <w:bottom w:val="single" w:sz="6" w:space="0" w:color="auto"/>
              <w:right w:val="single" w:sz="6" w:space="0" w:color="auto"/>
            </w:tcBorders>
            <w:hideMark/>
          </w:tcPr>
          <w:p w14:paraId="39DBB54A" w14:textId="77777777" w:rsidR="00903FD1" w:rsidRPr="006A20E9" w:rsidRDefault="00903FD1" w:rsidP="00903FD1">
            <w:pPr>
              <w:rPr>
                <w:rFonts w:asciiTheme="minorHAnsi" w:hAnsiTheme="minorHAnsi" w:cstheme="minorHAnsi"/>
                <w:bCs/>
                <w:noProof/>
                <w:lang w:val="en-GB"/>
              </w:rPr>
            </w:pPr>
            <w:r w:rsidRPr="00903FD1">
              <w:rPr>
                <w:rFonts w:ascii="Calibri" w:hAnsi="Calibri" w:cs="Calibri"/>
                <w:bCs/>
                <w:noProof/>
                <w:lang w:val="en-GB"/>
              </w:rPr>
              <w:t> </w:t>
            </w:r>
          </w:p>
          <w:p w14:paraId="1629E8A3" w14:textId="77777777" w:rsidR="006A20E9" w:rsidRDefault="006A20E9" w:rsidP="00FC5FD6">
            <w:pPr>
              <w:numPr>
                <w:ilvl w:val="0"/>
                <w:numId w:val="5"/>
              </w:numPr>
              <w:rPr>
                <w:rFonts w:asciiTheme="minorHAnsi" w:hAnsiTheme="minorHAnsi" w:cstheme="minorHAnsi"/>
              </w:rPr>
            </w:pPr>
            <w:r w:rsidRPr="006A20E9">
              <w:rPr>
                <w:rFonts w:asciiTheme="minorHAnsi" w:hAnsiTheme="minorHAnsi" w:cstheme="minorHAnsi"/>
              </w:rPr>
              <w:t>Educated to GCSE level or equivalent.</w:t>
            </w:r>
          </w:p>
          <w:p w14:paraId="2DB64C24" w14:textId="77777777" w:rsidR="006A20E9" w:rsidRPr="006A20E9" w:rsidRDefault="006A20E9" w:rsidP="006A20E9">
            <w:pPr>
              <w:rPr>
                <w:rFonts w:asciiTheme="minorHAnsi" w:hAnsiTheme="minorHAnsi" w:cstheme="minorHAnsi"/>
              </w:rPr>
            </w:pPr>
          </w:p>
          <w:p w14:paraId="0FAFDB99" w14:textId="0288AF3F" w:rsidR="006A20E9" w:rsidRPr="006A20E9" w:rsidRDefault="006A20E9" w:rsidP="00FC5FD6">
            <w:pPr>
              <w:numPr>
                <w:ilvl w:val="0"/>
                <w:numId w:val="5"/>
              </w:numPr>
              <w:rPr>
                <w:rFonts w:asciiTheme="minorHAnsi" w:hAnsiTheme="minorHAnsi" w:cstheme="minorHAnsi"/>
              </w:rPr>
            </w:pPr>
            <w:r w:rsidRPr="006A20E9">
              <w:rPr>
                <w:rFonts w:asciiTheme="minorHAnsi" w:hAnsiTheme="minorHAnsi" w:cstheme="minorHAnsi"/>
              </w:rPr>
              <w:t>GCSE at grade C or above in English and Maths.</w:t>
            </w:r>
          </w:p>
          <w:p w14:paraId="2B6C5119" w14:textId="77777777" w:rsidR="00903FD1" w:rsidRPr="00903FD1" w:rsidRDefault="00903FD1" w:rsidP="00903FD1">
            <w:pPr>
              <w:rPr>
                <w:rFonts w:ascii="Calibri" w:hAnsi="Calibri" w:cs="Calibri"/>
                <w:bCs/>
                <w:noProof/>
                <w:lang w:val="en-GB"/>
              </w:rPr>
            </w:pPr>
            <w:r w:rsidRPr="00903FD1">
              <w:rPr>
                <w:rFonts w:ascii="Calibri" w:hAnsi="Calibri" w:cs="Calibri"/>
                <w:bCs/>
                <w:noProof/>
                <w:lang w:val="en-GB"/>
              </w:rPr>
              <w:t> </w:t>
            </w:r>
          </w:p>
        </w:tc>
        <w:tc>
          <w:tcPr>
            <w:tcW w:w="1559" w:type="dxa"/>
            <w:tcBorders>
              <w:top w:val="single" w:sz="6" w:space="0" w:color="auto"/>
              <w:left w:val="single" w:sz="6" w:space="0" w:color="auto"/>
              <w:bottom w:val="single" w:sz="6" w:space="0" w:color="auto"/>
              <w:right w:val="single" w:sz="6" w:space="0" w:color="auto"/>
            </w:tcBorders>
            <w:hideMark/>
          </w:tcPr>
          <w:p w14:paraId="75700372" w14:textId="5F89073F" w:rsidR="00903FD1" w:rsidRPr="00903FD1" w:rsidRDefault="00903FD1" w:rsidP="00903FD1">
            <w:pPr>
              <w:jc w:val="center"/>
              <w:rPr>
                <w:rFonts w:ascii="Calibri" w:hAnsi="Calibri" w:cs="Calibri"/>
                <w:bCs/>
                <w:noProof/>
                <w:lang w:val="en-GB"/>
              </w:rPr>
            </w:pPr>
          </w:p>
          <w:p w14:paraId="6186A05F" w14:textId="77777777" w:rsidR="00903FD1" w:rsidRDefault="006A20E9" w:rsidP="00903FD1">
            <w:pPr>
              <w:jc w:val="center"/>
              <w:rPr>
                <w:rFonts w:ascii="Calibri" w:hAnsi="Calibri" w:cs="Calibri"/>
                <w:bCs/>
                <w:noProof/>
              </w:rPr>
            </w:pPr>
            <w:r>
              <w:rPr>
                <w:rFonts w:ascii="Calibri" w:hAnsi="Calibri" w:cs="Calibri"/>
                <w:bCs/>
                <w:noProof/>
              </w:rPr>
              <w:t>E</w:t>
            </w:r>
          </w:p>
          <w:p w14:paraId="12989A8C" w14:textId="77777777" w:rsidR="0076214C" w:rsidRDefault="0076214C" w:rsidP="00903FD1">
            <w:pPr>
              <w:jc w:val="center"/>
              <w:rPr>
                <w:rFonts w:ascii="Calibri" w:hAnsi="Calibri" w:cs="Calibri"/>
                <w:bCs/>
                <w:noProof/>
              </w:rPr>
            </w:pPr>
          </w:p>
          <w:p w14:paraId="0F28C8DB" w14:textId="036D96F9" w:rsidR="006A20E9" w:rsidRPr="00903FD1" w:rsidRDefault="006A20E9" w:rsidP="0076214C">
            <w:pPr>
              <w:jc w:val="center"/>
              <w:rPr>
                <w:rFonts w:ascii="Calibri" w:hAnsi="Calibri" w:cs="Calibri"/>
                <w:bCs/>
                <w:noProof/>
                <w:lang w:val="en-GB"/>
              </w:rPr>
            </w:pPr>
            <w:r>
              <w:rPr>
                <w:rFonts w:ascii="Calibri" w:hAnsi="Calibri" w:cs="Calibri"/>
                <w:bCs/>
                <w:noProof/>
              </w:rPr>
              <w:t>D</w:t>
            </w:r>
          </w:p>
        </w:tc>
      </w:tr>
      <w:tr w:rsidR="008C4EA6" w:rsidRPr="00903FD1" w14:paraId="25347267" w14:textId="77777777" w:rsidTr="00322B2F">
        <w:trPr>
          <w:trHeight w:val="270"/>
        </w:trPr>
        <w:tc>
          <w:tcPr>
            <w:tcW w:w="10348" w:type="dxa"/>
            <w:gridSpan w:val="2"/>
            <w:tcBorders>
              <w:top w:val="single" w:sz="6" w:space="0" w:color="auto"/>
              <w:left w:val="single" w:sz="6" w:space="0" w:color="auto"/>
              <w:bottom w:val="single" w:sz="6" w:space="0" w:color="auto"/>
              <w:right w:val="single" w:sz="6" w:space="0" w:color="auto"/>
            </w:tcBorders>
            <w:hideMark/>
          </w:tcPr>
          <w:p w14:paraId="4D463CF6" w14:textId="77777777" w:rsidR="008C4EA6" w:rsidRPr="00903FD1" w:rsidRDefault="008C4EA6" w:rsidP="00903FD1">
            <w:pPr>
              <w:rPr>
                <w:rFonts w:ascii="Calibri" w:hAnsi="Calibri" w:cs="Calibri"/>
                <w:b/>
                <w:noProof/>
                <w:lang w:val="en-GB"/>
              </w:rPr>
            </w:pPr>
            <w:r w:rsidRPr="00903FD1">
              <w:rPr>
                <w:rFonts w:ascii="Calibri" w:hAnsi="Calibri" w:cs="Calibri"/>
                <w:b/>
                <w:noProof/>
                <w:lang w:val="en-GB"/>
              </w:rPr>
              <w:t> </w:t>
            </w:r>
          </w:p>
          <w:p w14:paraId="1A9D9198" w14:textId="77777777" w:rsidR="008C4EA6" w:rsidRPr="00903FD1" w:rsidRDefault="008C4EA6" w:rsidP="00903FD1">
            <w:pPr>
              <w:rPr>
                <w:rFonts w:ascii="Calibri" w:hAnsi="Calibri" w:cs="Calibri"/>
                <w:b/>
                <w:noProof/>
                <w:lang w:val="en-GB"/>
              </w:rPr>
            </w:pPr>
            <w:r w:rsidRPr="00903FD1">
              <w:rPr>
                <w:rFonts w:ascii="Calibri" w:hAnsi="Calibri" w:cs="Calibri"/>
                <w:b/>
                <w:bCs/>
                <w:noProof/>
              </w:rPr>
              <w:t>Knowledge and Experience: </w:t>
            </w:r>
            <w:r w:rsidRPr="00903FD1">
              <w:rPr>
                <w:rFonts w:ascii="Calibri" w:hAnsi="Calibri" w:cs="Calibri"/>
                <w:b/>
                <w:noProof/>
                <w:lang w:val="en-GB"/>
              </w:rPr>
              <w:t> </w:t>
            </w:r>
          </w:p>
          <w:p w14:paraId="6B5B3606" w14:textId="29E74119" w:rsidR="008C4EA6" w:rsidRPr="00903FD1" w:rsidRDefault="008C4EA6" w:rsidP="00903FD1">
            <w:pPr>
              <w:jc w:val="center"/>
              <w:rPr>
                <w:rFonts w:ascii="Calibri" w:hAnsi="Calibri" w:cs="Calibri"/>
                <w:b/>
                <w:noProof/>
                <w:lang w:val="en-GB"/>
              </w:rPr>
            </w:pPr>
            <w:r w:rsidRPr="00903FD1">
              <w:rPr>
                <w:rFonts w:ascii="Calibri" w:hAnsi="Calibri" w:cs="Calibri"/>
                <w:b/>
                <w:noProof/>
                <w:lang w:val="en-GB"/>
              </w:rPr>
              <w:t> </w:t>
            </w:r>
          </w:p>
        </w:tc>
      </w:tr>
      <w:tr w:rsidR="00903FD1" w:rsidRPr="00903FD1" w14:paraId="013BD538" w14:textId="77777777" w:rsidTr="00903FD1">
        <w:trPr>
          <w:trHeight w:val="270"/>
        </w:trPr>
        <w:tc>
          <w:tcPr>
            <w:tcW w:w="8789" w:type="dxa"/>
            <w:tcBorders>
              <w:top w:val="single" w:sz="6" w:space="0" w:color="auto"/>
              <w:left w:val="single" w:sz="6" w:space="0" w:color="auto"/>
              <w:bottom w:val="single" w:sz="6" w:space="0" w:color="auto"/>
              <w:right w:val="single" w:sz="6" w:space="0" w:color="auto"/>
            </w:tcBorders>
            <w:hideMark/>
          </w:tcPr>
          <w:p w14:paraId="68159462" w14:textId="59AFAC68" w:rsidR="00903FD1" w:rsidRPr="005C126A" w:rsidRDefault="00903FD1" w:rsidP="005C126A">
            <w:pPr>
              <w:pStyle w:val="ListParagraph"/>
              <w:rPr>
                <w:rFonts w:ascii="Calibri" w:hAnsi="Calibri" w:cs="Calibri"/>
                <w:bCs/>
                <w:noProof/>
                <w:lang w:val="en-GB"/>
              </w:rPr>
            </w:pPr>
          </w:p>
          <w:p w14:paraId="4D20EB01" w14:textId="79A0D4AC" w:rsidR="005C126A" w:rsidRPr="005C126A" w:rsidRDefault="005C126A" w:rsidP="005C126A">
            <w:pPr>
              <w:pStyle w:val="ListParagraph"/>
              <w:numPr>
                <w:ilvl w:val="0"/>
                <w:numId w:val="11"/>
              </w:numPr>
              <w:rPr>
                <w:rFonts w:ascii="Calibri" w:hAnsi="Calibri" w:cs="Calibri"/>
                <w:bCs/>
                <w:noProof/>
                <w:lang w:val="en-GB"/>
              </w:rPr>
            </w:pPr>
            <w:r w:rsidRPr="005C126A">
              <w:rPr>
                <w:rFonts w:ascii="Calibri" w:hAnsi="Calibri" w:cs="Calibri"/>
                <w:bCs/>
                <w:noProof/>
                <w:lang w:val="en-GB"/>
              </w:rPr>
              <w:t xml:space="preserve">Current full UK driving licence </w:t>
            </w:r>
          </w:p>
          <w:p w14:paraId="02E464C0" w14:textId="00985866" w:rsidR="005C126A" w:rsidRPr="005C126A" w:rsidRDefault="005C126A" w:rsidP="005C126A">
            <w:pPr>
              <w:pStyle w:val="ListParagraph"/>
              <w:numPr>
                <w:ilvl w:val="0"/>
                <w:numId w:val="11"/>
              </w:numPr>
              <w:rPr>
                <w:rFonts w:ascii="Calibri" w:hAnsi="Calibri" w:cs="Calibri"/>
                <w:bCs/>
                <w:noProof/>
                <w:lang w:val="en-GB"/>
              </w:rPr>
            </w:pPr>
            <w:r w:rsidRPr="005C126A">
              <w:rPr>
                <w:rFonts w:ascii="Calibri" w:hAnsi="Calibri" w:cs="Calibri"/>
                <w:bCs/>
                <w:noProof/>
                <w:lang w:val="en-GB"/>
              </w:rPr>
              <w:t xml:space="preserve">Experience of working within a care or telecare sector </w:t>
            </w:r>
          </w:p>
          <w:p w14:paraId="0EF9D5FF" w14:textId="6BC8639E" w:rsidR="005C126A" w:rsidRPr="005C126A" w:rsidRDefault="005C126A" w:rsidP="005C126A">
            <w:pPr>
              <w:pStyle w:val="ListParagraph"/>
              <w:numPr>
                <w:ilvl w:val="0"/>
                <w:numId w:val="11"/>
              </w:numPr>
              <w:rPr>
                <w:rFonts w:ascii="Calibri" w:hAnsi="Calibri" w:cs="Calibri"/>
                <w:bCs/>
                <w:noProof/>
                <w:lang w:val="en-GB"/>
              </w:rPr>
            </w:pPr>
            <w:r w:rsidRPr="005C126A">
              <w:rPr>
                <w:rFonts w:ascii="Calibri" w:hAnsi="Calibri" w:cs="Calibri"/>
                <w:bCs/>
                <w:noProof/>
                <w:lang w:val="en-GB"/>
              </w:rPr>
              <w:t xml:space="preserve">Experience of dealing with the public in potentially difficult or stressful situations (face-to-face or telephone), including working with elderly individuals (advantageous) </w:t>
            </w:r>
          </w:p>
          <w:p w14:paraId="21934C9E" w14:textId="3487E2B1" w:rsidR="005C126A" w:rsidRPr="005C126A" w:rsidRDefault="005C126A" w:rsidP="005C126A">
            <w:pPr>
              <w:pStyle w:val="ListParagraph"/>
              <w:numPr>
                <w:ilvl w:val="0"/>
                <w:numId w:val="11"/>
              </w:numPr>
              <w:rPr>
                <w:rFonts w:ascii="Calibri" w:hAnsi="Calibri" w:cs="Calibri"/>
                <w:bCs/>
                <w:noProof/>
                <w:lang w:val="en-GB"/>
              </w:rPr>
            </w:pPr>
            <w:r w:rsidRPr="005C126A">
              <w:rPr>
                <w:rFonts w:ascii="Calibri" w:hAnsi="Calibri" w:cs="Calibri"/>
                <w:bCs/>
                <w:noProof/>
                <w:lang w:val="en-GB"/>
              </w:rPr>
              <w:t xml:space="preserve">Knowledge or experience of Telecare products and systems (advantageous) </w:t>
            </w:r>
          </w:p>
          <w:p w14:paraId="2AEEFDA0" w14:textId="246486C5" w:rsidR="005C126A" w:rsidRPr="005C126A" w:rsidRDefault="005C126A" w:rsidP="005C126A">
            <w:pPr>
              <w:pStyle w:val="ListParagraph"/>
              <w:numPr>
                <w:ilvl w:val="0"/>
                <w:numId w:val="11"/>
              </w:numPr>
              <w:rPr>
                <w:rFonts w:ascii="Calibri" w:hAnsi="Calibri" w:cs="Calibri"/>
                <w:bCs/>
                <w:noProof/>
                <w:lang w:val="en-GB"/>
              </w:rPr>
            </w:pPr>
            <w:r w:rsidRPr="005C126A">
              <w:rPr>
                <w:rFonts w:ascii="Calibri" w:hAnsi="Calibri" w:cs="Calibri"/>
                <w:bCs/>
                <w:noProof/>
                <w:lang w:val="en-GB"/>
              </w:rPr>
              <w:t xml:space="preserve">Experience of accurate record keeping and report writing </w:t>
            </w:r>
          </w:p>
          <w:p w14:paraId="2D84ADC1" w14:textId="75FA84DD" w:rsidR="005C126A" w:rsidRPr="005C126A" w:rsidRDefault="005C126A" w:rsidP="005C126A">
            <w:pPr>
              <w:pStyle w:val="ListParagraph"/>
              <w:numPr>
                <w:ilvl w:val="0"/>
                <w:numId w:val="11"/>
              </w:numPr>
              <w:rPr>
                <w:rFonts w:ascii="Calibri" w:hAnsi="Calibri" w:cs="Calibri"/>
                <w:bCs/>
                <w:noProof/>
                <w:lang w:val="en-GB"/>
              </w:rPr>
            </w:pPr>
            <w:r w:rsidRPr="005C126A">
              <w:rPr>
                <w:rFonts w:ascii="Calibri" w:hAnsi="Calibri" w:cs="Calibri"/>
                <w:bCs/>
                <w:noProof/>
                <w:lang w:val="en-GB"/>
              </w:rPr>
              <w:t xml:space="preserve">IT skills including Microsoft Outlook and Excel, and ability to use internal systems (e.g. Jontek, Open Housing, Telealarm Cloud Services – training provided) </w:t>
            </w:r>
          </w:p>
          <w:p w14:paraId="560A9BA8" w14:textId="2D1AB829" w:rsidR="005C126A" w:rsidRPr="005C126A" w:rsidRDefault="005C126A" w:rsidP="005C126A">
            <w:pPr>
              <w:pStyle w:val="ListParagraph"/>
              <w:numPr>
                <w:ilvl w:val="0"/>
                <w:numId w:val="11"/>
              </w:numPr>
              <w:rPr>
                <w:rFonts w:ascii="Calibri" w:hAnsi="Calibri" w:cs="Calibri"/>
                <w:bCs/>
                <w:noProof/>
                <w:lang w:val="en-GB"/>
              </w:rPr>
            </w:pPr>
            <w:r w:rsidRPr="005C126A">
              <w:rPr>
                <w:rFonts w:ascii="Calibri" w:hAnsi="Calibri" w:cs="Calibri"/>
                <w:bCs/>
                <w:noProof/>
                <w:lang w:val="en-GB"/>
              </w:rPr>
              <w:t xml:space="preserve">Experience of two-way radio communication (advantageous) </w:t>
            </w:r>
          </w:p>
          <w:p w14:paraId="70024E00" w14:textId="06EC7C8F" w:rsidR="005C126A" w:rsidRPr="005C126A" w:rsidRDefault="005C126A" w:rsidP="005C126A">
            <w:pPr>
              <w:pStyle w:val="ListParagraph"/>
              <w:numPr>
                <w:ilvl w:val="0"/>
                <w:numId w:val="11"/>
              </w:numPr>
              <w:rPr>
                <w:rFonts w:ascii="Calibri" w:hAnsi="Calibri" w:cs="Calibri"/>
                <w:bCs/>
                <w:noProof/>
                <w:lang w:val="en-GB"/>
              </w:rPr>
            </w:pPr>
            <w:r w:rsidRPr="005C126A">
              <w:rPr>
                <w:rFonts w:ascii="Calibri" w:hAnsi="Calibri" w:cs="Calibri"/>
                <w:bCs/>
                <w:noProof/>
                <w:lang w:val="en-GB"/>
              </w:rPr>
              <w:t xml:space="preserve">Minimum GCSE English and Mathematics (Grades A–C) </w:t>
            </w:r>
          </w:p>
          <w:p w14:paraId="23774B44" w14:textId="0301AF98" w:rsidR="005C126A" w:rsidRPr="005C126A" w:rsidRDefault="005C126A" w:rsidP="005C126A">
            <w:pPr>
              <w:pStyle w:val="ListParagraph"/>
              <w:numPr>
                <w:ilvl w:val="0"/>
                <w:numId w:val="11"/>
              </w:numPr>
              <w:rPr>
                <w:rFonts w:ascii="Calibri" w:hAnsi="Calibri" w:cs="Calibri"/>
                <w:bCs/>
                <w:noProof/>
                <w:lang w:val="en-GB"/>
              </w:rPr>
            </w:pPr>
            <w:r w:rsidRPr="005C126A">
              <w:rPr>
                <w:rFonts w:ascii="Calibri" w:hAnsi="Calibri" w:cs="Calibri"/>
                <w:bCs/>
                <w:noProof/>
                <w:lang w:val="en-GB"/>
              </w:rPr>
              <w:t xml:space="preserve">First Aid at Work (3-day qualification) or willingness to obtain </w:t>
            </w:r>
          </w:p>
          <w:p w14:paraId="328F2D85" w14:textId="74823FE3" w:rsidR="005C126A" w:rsidRPr="005C126A" w:rsidRDefault="005C126A" w:rsidP="005C126A">
            <w:pPr>
              <w:pStyle w:val="ListParagraph"/>
              <w:numPr>
                <w:ilvl w:val="0"/>
                <w:numId w:val="11"/>
              </w:numPr>
              <w:rPr>
                <w:rFonts w:ascii="Calibri" w:hAnsi="Calibri" w:cs="Calibri"/>
                <w:bCs/>
                <w:noProof/>
                <w:lang w:val="en-GB"/>
              </w:rPr>
            </w:pPr>
            <w:r w:rsidRPr="005C126A">
              <w:rPr>
                <w:rFonts w:ascii="Calibri" w:hAnsi="Calibri" w:cs="Calibri"/>
                <w:bCs/>
                <w:noProof/>
                <w:lang w:val="en-GB"/>
              </w:rPr>
              <w:t xml:space="preserve">Experience of manual handling of specialist equipment (e.g. lifting cushions, hoists, slide sheets – training provided) </w:t>
            </w:r>
          </w:p>
          <w:p w14:paraId="39D21B89" w14:textId="08CC90FA" w:rsidR="005C126A" w:rsidRPr="005C126A" w:rsidRDefault="005C126A" w:rsidP="005C126A">
            <w:pPr>
              <w:pStyle w:val="ListParagraph"/>
              <w:numPr>
                <w:ilvl w:val="0"/>
                <w:numId w:val="11"/>
              </w:numPr>
              <w:rPr>
                <w:rFonts w:ascii="Calibri" w:hAnsi="Calibri" w:cs="Calibri"/>
                <w:bCs/>
                <w:noProof/>
                <w:lang w:val="en-GB"/>
              </w:rPr>
            </w:pPr>
            <w:r w:rsidRPr="005C126A">
              <w:rPr>
                <w:rFonts w:ascii="Calibri" w:hAnsi="Calibri" w:cs="Calibri"/>
                <w:bCs/>
                <w:noProof/>
                <w:lang w:val="en-GB"/>
              </w:rPr>
              <w:t>Experience of working with elderly, chronically sick, or vulnerable individuals</w:t>
            </w:r>
          </w:p>
          <w:p w14:paraId="1B7BEA0F" w14:textId="2197E6E1" w:rsidR="00903FD1" w:rsidRPr="00903FD1" w:rsidRDefault="00903FD1" w:rsidP="00AE211B">
            <w:pPr>
              <w:numPr>
                <w:ilvl w:val="0"/>
                <w:numId w:val="5"/>
              </w:numPr>
              <w:rPr>
                <w:rFonts w:ascii="Calibri" w:hAnsi="Calibri" w:cs="Calibri"/>
                <w:bCs/>
                <w:noProof/>
                <w:lang w:val="en-GB"/>
              </w:rPr>
            </w:pPr>
          </w:p>
        </w:tc>
        <w:tc>
          <w:tcPr>
            <w:tcW w:w="1559" w:type="dxa"/>
            <w:tcBorders>
              <w:top w:val="single" w:sz="6" w:space="0" w:color="auto"/>
              <w:left w:val="single" w:sz="6" w:space="0" w:color="auto"/>
              <w:bottom w:val="single" w:sz="6" w:space="0" w:color="auto"/>
              <w:right w:val="single" w:sz="6" w:space="0" w:color="auto"/>
            </w:tcBorders>
            <w:hideMark/>
          </w:tcPr>
          <w:p w14:paraId="7BCEF37F" w14:textId="6E30DCBF" w:rsidR="00903FD1" w:rsidRPr="00903FD1" w:rsidRDefault="00903FD1" w:rsidP="00903FD1">
            <w:pPr>
              <w:jc w:val="center"/>
              <w:rPr>
                <w:rFonts w:ascii="Calibri" w:hAnsi="Calibri" w:cs="Calibri"/>
                <w:bCs/>
                <w:noProof/>
                <w:lang w:val="en-GB"/>
              </w:rPr>
            </w:pPr>
          </w:p>
          <w:p w14:paraId="4D605C3A" w14:textId="4FC74EA5" w:rsidR="00903FD1" w:rsidRPr="00903FD1" w:rsidRDefault="006A20E9" w:rsidP="00903FD1">
            <w:pPr>
              <w:jc w:val="center"/>
              <w:rPr>
                <w:rFonts w:ascii="Calibri" w:hAnsi="Calibri" w:cs="Calibri"/>
                <w:bCs/>
                <w:noProof/>
                <w:lang w:val="en-GB"/>
              </w:rPr>
            </w:pPr>
            <w:r>
              <w:rPr>
                <w:rFonts w:ascii="Calibri" w:hAnsi="Calibri" w:cs="Calibri"/>
                <w:bCs/>
                <w:noProof/>
              </w:rPr>
              <w:t>E</w:t>
            </w:r>
          </w:p>
          <w:p w14:paraId="04BEF81D" w14:textId="2C20E403" w:rsidR="00903FD1" w:rsidRPr="00903FD1" w:rsidRDefault="006A20E9" w:rsidP="00903FD1">
            <w:pPr>
              <w:jc w:val="center"/>
              <w:rPr>
                <w:rFonts w:ascii="Calibri" w:hAnsi="Calibri" w:cs="Calibri"/>
                <w:bCs/>
                <w:noProof/>
                <w:lang w:val="en-GB"/>
              </w:rPr>
            </w:pPr>
            <w:r>
              <w:rPr>
                <w:rFonts w:ascii="Calibri" w:hAnsi="Calibri" w:cs="Calibri"/>
                <w:bCs/>
                <w:noProof/>
                <w:lang w:val="en-GB"/>
              </w:rPr>
              <w:t>E</w:t>
            </w:r>
          </w:p>
          <w:p w14:paraId="0A30323C" w14:textId="77777777" w:rsidR="00263AB6" w:rsidRDefault="00263AB6" w:rsidP="00903FD1">
            <w:pPr>
              <w:jc w:val="center"/>
              <w:rPr>
                <w:rFonts w:ascii="Calibri" w:hAnsi="Calibri" w:cs="Calibri"/>
                <w:bCs/>
                <w:noProof/>
              </w:rPr>
            </w:pPr>
          </w:p>
          <w:p w14:paraId="0F6142B0" w14:textId="77777777" w:rsidR="00263AB6" w:rsidRDefault="00263AB6" w:rsidP="00903FD1">
            <w:pPr>
              <w:jc w:val="center"/>
              <w:rPr>
                <w:rFonts w:ascii="Calibri" w:hAnsi="Calibri" w:cs="Calibri"/>
                <w:bCs/>
                <w:noProof/>
              </w:rPr>
            </w:pPr>
          </w:p>
          <w:p w14:paraId="65795EB1" w14:textId="77777777" w:rsidR="00263AB6" w:rsidRDefault="00263AB6" w:rsidP="00903FD1">
            <w:pPr>
              <w:jc w:val="center"/>
              <w:rPr>
                <w:rFonts w:ascii="Calibri" w:hAnsi="Calibri" w:cs="Calibri"/>
                <w:bCs/>
                <w:noProof/>
              </w:rPr>
            </w:pPr>
          </w:p>
          <w:p w14:paraId="2D411840" w14:textId="3ED16561" w:rsidR="00903FD1" w:rsidRPr="00903FD1" w:rsidRDefault="00263AB6" w:rsidP="00903FD1">
            <w:pPr>
              <w:jc w:val="center"/>
              <w:rPr>
                <w:rFonts w:ascii="Calibri" w:hAnsi="Calibri" w:cs="Calibri"/>
                <w:bCs/>
                <w:noProof/>
                <w:lang w:val="en-GB"/>
              </w:rPr>
            </w:pPr>
            <w:r>
              <w:rPr>
                <w:rFonts w:ascii="Calibri" w:hAnsi="Calibri" w:cs="Calibri"/>
                <w:bCs/>
                <w:noProof/>
                <w:lang w:val="en-GB"/>
              </w:rPr>
              <w:t>D</w:t>
            </w:r>
          </w:p>
          <w:p w14:paraId="61EC431D" w14:textId="77777777" w:rsidR="00903FD1" w:rsidRDefault="00263AB6" w:rsidP="00263AB6">
            <w:pPr>
              <w:jc w:val="center"/>
              <w:rPr>
                <w:rFonts w:ascii="Calibri" w:hAnsi="Calibri" w:cs="Calibri"/>
                <w:bCs/>
                <w:noProof/>
                <w:lang w:val="en-GB"/>
              </w:rPr>
            </w:pPr>
            <w:r>
              <w:rPr>
                <w:rFonts w:ascii="Calibri" w:hAnsi="Calibri" w:cs="Calibri"/>
                <w:bCs/>
                <w:noProof/>
                <w:lang w:val="en-GB"/>
              </w:rPr>
              <w:t>E</w:t>
            </w:r>
          </w:p>
          <w:p w14:paraId="7EFB14E3" w14:textId="77777777" w:rsidR="00263AB6" w:rsidRDefault="00263AB6" w:rsidP="00263AB6">
            <w:pPr>
              <w:jc w:val="center"/>
              <w:rPr>
                <w:rFonts w:ascii="Calibri" w:hAnsi="Calibri" w:cs="Calibri"/>
                <w:bCs/>
                <w:noProof/>
                <w:lang w:val="en-GB"/>
              </w:rPr>
            </w:pPr>
            <w:r>
              <w:rPr>
                <w:rFonts w:ascii="Calibri" w:hAnsi="Calibri" w:cs="Calibri"/>
                <w:bCs/>
                <w:noProof/>
                <w:lang w:val="en-GB"/>
              </w:rPr>
              <w:t>E</w:t>
            </w:r>
          </w:p>
          <w:p w14:paraId="7024779C" w14:textId="77777777" w:rsidR="00263AB6" w:rsidRDefault="00263AB6" w:rsidP="00263AB6">
            <w:pPr>
              <w:jc w:val="center"/>
              <w:rPr>
                <w:rFonts w:ascii="Calibri" w:hAnsi="Calibri" w:cs="Calibri"/>
                <w:bCs/>
                <w:noProof/>
                <w:lang w:val="en-GB"/>
              </w:rPr>
            </w:pPr>
          </w:p>
          <w:p w14:paraId="491EECB8" w14:textId="77777777" w:rsidR="00263AB6" w:rsidRDefault="00263AB6" w:rsidP="00263AB6">
            <w:pPr>
              <w:jc w:val="center"/>
              <w:rPr>
                <w:rFonts w:ascii="Calibri" w:hAnsi="Calibri" w:cs="Calibri"/>
                <w:bCs/>
                <w:noProof/>
                <w:lang w:val="en-GB"/>
              </w:rPr>
            </w:pPr>
            <w:r>
              <w:rPr>
                <w:rFonts w:ascii="Calibri" w:hAnsi="Calibri" w:cs="Calibri"/>
                <w:bCs/>
                <w:noProof/>
                <w:lang w:val="en-GB"/>
              </w:rPr>
              <w:t>D</w:t>
            </w:r>
          </w:p>
          <w:p w14:paraId="0044DB1A" w14:textId="77777777" w:rsidR="00263AB6" w:rsidRDefault="00263AB6" w:rsidP="00263AB6">
            <w:pPr>
              <w:jc w:val="center"/>
              <w:rPr>
                <w:rFonts w:ascii="Calibri" w:hAnsi="Calibri" w:cs="Calibri"/>
                <w:bCs/>
                <w:noProof/>
                <w:lang w:val="en-GB"/>
              </w:rPr>
            </w:pPr>
            <w:r>
              <w:rPr>
                <w:rFonts w:ascii="Calibri" w:hAnsi="Calibri" w:cs="Calibri"/>
                <w:bCs/>
                <w:noProof/>
                <w:lang w:val="en-GB"/>
              </w:rPr>
              <w:t>E</w:t>
            </w:r>
          </w:p>
          <w:p w14:paraId="6D9053A7" w14:textId="77777777" w:rsidR="00263AB6" w:rsidRDefault="00263AB6" w:rsidP="00263AB6">
            <w:pPr>
              <w:jc w:val="center"/>
              <w:rPr>
                <w:rFonts w:ascii="Calibri" w:hAnsi="Calibri" w:cs="Calibri"/>
                <w:bCs/>
                <w:noProof/>
                <w:lang w:val="en-GB"/>
              </w:rPr>
            </w:pPr>
            <w:r>
              <w:rPr>
                <w:rFonts w:ascii="Calibri" w:hAnsi="Calibri" w:cs="Calibri"/>
                <w:bCs/>
                <w:noProof/>
                <w:lang w:val="en-GB"/>
              </w:rPr>
              <w:t>E</w:t>
            </w:r>
          </w:p>
          <w:p w14:paraId="1BD9C897" w14:textId="77777777" w:rsidR="00263AB6" w:rsidRDefault="00263AB6" w:rsidP="00263AB6">
            <w:pPr>
              <w:jc w:val="center"/>
              <w:rPr>
                <w:rFonts w:ascii="Calibri" w:hAnsi="Calibri" w:cs="Calibri"/>
                <w:bCs/>
                <w:noProof/>
                <w:lang w:val="en-GB"/>
              </w:rPr>
            </w:pPr>
          </w:p>
          <w:p w14:paraId="65931EA8" w14:textId="77777777" w:rsidR="00263AB6" w:rsidRDefault="00263AB6" w:rsidP="00263AB6">
            <w:pPr>
              <w:jc w:val="center"/>
              <w:rPr>
                <w:rFonts w:ascii="Calibri" w:hAnsi="Calibri" w:cs="Calibri"/>
                <w:bCs/>
                <w:noProof/>
                <w:lang w:val="en-GB"/>
              </w:rPr>
            </w:pPr>
            <w:r>
              <w:rPr>
                <w:rFonts w:ascii="Calibri" w:hAnsi="Calibri" w:cs="Calibri"/>
                <w:bCs/>
                <w:noProof/>
                <w:lang w:val="en-GB"/>
              </w:rPr>
              <w:t>D</w:t>
            </w:r>
          </w:p>
          <w:p w14:paraId="694117D2" w14:textId="580BF9C2" w:rsidR="00263AB6" w:rsidRPr="00903FD1" w:rsidRDefault="00263AB6" w:rsidP="00263AB6">
            <w:pPr>
              <w:jc w:val="center"/>
              <w:rPr>
                <w:rFonts w:ascii="Calibri" w:hAnsi="Calibri" w:cs="Calibri"/>
                <w:bCs/>
                <w:noProof/>
                <w:lang w:val="en-GB"/>
              </w:rPr>
            </w:pPr>
            <w:r>
              <w:rPr>
                <w:rFonts w:ascii="Calibri" w:hAnsi="Calibri" w:cs="Calibri"/>
                <w:bCs/>
                <w:noProof/>
                <w:lang w:val="en-GB"/>
              </w:rPr>
              <w:t>E</w:t>
            </w:r>
          </w:p>
        </w:tc>
      </w:tr>
      <w:tr w:rsidR="008C4EA6" w:rsidRPr="00903FD1" w14:paraId="063EFEAB" w14:textId="77777777" w:rsidTr="00E76FCE">
        <w:trPr>
          <w:trHeight w:val="270"/>
        </w:trPr>
        <w:tc>
          <w:tcPr>
            <w:tcW w:w="10348" w:type="dxa"/>
            <w:gridSpan w:val="2"/>
            <w:tcBorders>
              <w:top w:val="single" w:sz="6" w:space="0" w:color="auto"/>
              <w:left w:val="single" w:sz="6" w:space="0" w:color="auto"/>
              <w:bottom w:val="single" w:sz="6" w:space="0" w:color="auto"/>
              <w:right w:val="single" w:sz="6" w:space="0" w:color="auto"/>
            </w:tcBorders>
            <w:hideMark/>
          </w:tcPr>
          <w:p w14:paraId="7BC42BC0" w14:textId="77777777" w:rsidR="008C4EA6" w:rsidRPr="00903FD1" w:rsidRDefault="008C4EA6" w:rsidP="00903FD1">
            <w:pPr>
              <w:rPr>
                <w:rFonts w:ascii="Calibri" w:hAnsi="Calibri" w:cs="Calibri"/>
                <w:b/>
                <w:noProof/>
                <w:lang w:val="en-GB"/>
              </w:rPr>
            </w:pPr>
            <w:r w:rsidRPr="00903FD1">
              <w:rPr>
                <w:rFonts w:ascii="Calibri" w:hAnsi="Calibri" w:cs="Calibri"/>
                <w:b/>
                <w:noProof/>
                <w:lang w:val="en-GB"/>
              </w:rPr>
              <w:t> </w:t>
            </w:r>
          </w:p>
          <w:p w14:paraId="2FCF6601" w14:textId="77777777" w:rsidR="008C4EA6" w:rsidRPr="00903FD1" w:rsidRDefault="008C4EA6" w:rsidP="00903FD1">
            <w:pPr>
              <w:rPr>
                <w:rFonts w:ascii="Calibri" w:hAnsi="Calibri" w:cs="Calibri"/>
                <w:b/>
                <w:noProof/>
                <w:lang w:val="en-GB"/>
              </w:rPr>
            </w:pPr>
            <w:r w:rsidRPr="00903FD1">
              <w:rPr>
                <w:rFonts w:ascii="Calibri" w:hAnsi="Calibri" w:cs="Calibri"/>
                <w:b/>
                <w:bCs/>
                <w:noProof/>
              </w:rPr>
              <w:t>Aptitudes, Skills and Competencies: </w:t>
            </w:r>
            <w:r w:rsidRPr="00903FD1">
              <w:rPr>
                <w:rFonts w:ascii="Calibri" w:hAnsi="Calibri" w:cs="Calibri"/>
                <w:b/>
                <w:noProof/>
                <w:lang w:val="en-GB"/>
              </w:rPr>
              <w:t> </w:t>
            </w:r>
          </w:p>
          <w:p w14:paraId="4D31B023" w14:textId="4288F494" w:rsidR="008C4EA6" w:rsidRPr="00903FD1" w:rsidRDefault="008C4EA6" w:rsidP="00903FD1">
            <w:pPr>
              <w:jc w:val="center"/>
              <w:rPr>
                <w:rFonts w:ascii="Calibri" w:hAnsi="Calibri" w:cs="Calibri"/>
                <w:b/>
                <w:noProof/>
                <w:lang w:val="en-GB"/>
              </w:rPr>
            </w:pPr>
            <w:r w:rsidRPr="00903FD1">
              <w:rPr>
                <w:rFonts w:ascii="Calibri" w:hAnsi="Calibri" w:cs="Calibri"/>
                <w:b/>
                <w:noProof/>
                <w:lang w:val="en-GB"/>
              </w:rPr>
              <w:t> </w:t>
            </w:r>
          </w:p>
        </w:tc>
      </w:tr>
      <w:tr w:rsidR="00903FD1" w:rsidRPr="00903FD1" w14:paraId="4ECEA383" w14:textId="77777777" w:rsidTr="00903FD1">
        <w:trPr>
          <w:trHeight w:val="270"/>
        </w:trPr>
        <w:tc>
          <w:tcPr>
            <w:tcW w:w="8789" w:type="dxa"/>
            <w:tcBorders>
              <w:top w:val="single" w:sz="6" w:space="0" w:color="auto"/>
              <w:left w:val="single" w:sz="6" w:space="0" w:color="auto"/>
              <w:bottom w:val="single" w:sz="6" w:space="0" w:color="auto"/>
              <w:right w:val="single" w:sz="6" w:space="0" w:color="auto"/>
            </w:tcBorders>
            <w:hideMark/>
          </w:tcPr>
          <w:p w14:paraId="39BC9254" w14:textId="124D5C4F" w:rsidR="00903FD1" w:rsidRPr="005C126A" w:rsidRDefault="00903FD1" w:rsidP="005C126A">
            <w:pPr>
              <w:rPr>
                <w:rFonts w:ascii="Calibri" w:hAnsi="Calibri" w:cs="Calibri"/>
                <w:bCs/>
                <w:noProof/>
                <w:lang w:val="en-GB"/>
              </w:rPr>
            </w:pPr>
          </w:p>
          <w:p w14:paraId="60978FA1" w14:textId="371FB625" w:rsidR="005C126A" w:rsidRPr="005C126A" w:rsidRDefault="005C126A" w:rsidP="005C126A">
            <w:pPr>
              <w:pStyle w:val="Default"/>
              <w:numPr>
                <w:ilvl w:val="0"/>
                <w:numId w:val="10"/>
              </w:numPr>
              <w:rPr>
                <w:bCs/>
                <w:noProof/>
              </w:rPr>
            </w:pPr>
            <w:r w:rsidRPr="005C126A">
              <w:rPr>
                <w:bCs/>
                <w:noProof/>
              </w:rPr>
              <w:t xml:space="preserve">Strong communication skills with the ability to engage effectively with service users, healthcare professionals, next of kin, and public bodies </w:t>
            </w:r>
          </w:p>
          <w:p w14:paraId="316E1005" w14:textId="569B7F62" w:rsidR="005C126A" w:rsidRPr="005C126A" w:rsidRDefault="005C126A" w:rsidP="005C126A">
            <w:pPr>
              <w:pStyle w:val="Default"/>
              <w:numPr>
                <w:ilvl w:val="0"/>
                <w:numId w:val="10"/>
              </w:numPr>
              <w:rPr>
                <w:bCs/>
                <w:noProof/>
              </w:rPr>
            </w:pPr>
            <w:r w:rsidRPr="005C126A">
              <w:rPr>
                <w:bCs/>
                <w:noProof/>
              </w:rPr>
              <w:t xml:space="preserve">Strong analytical skills </w:t>
            </w:r>
          </w:p>
          <w:p w14:paraId="6669654F" w14:textId="2672B98E" w:rsidR="005C126A" w:rsidRPr="005C126A" w:rsidRDefault="005C126A" w:rsidP="005C126A">
            <w:pPr>
              <w:pStyle w:val="Default"/>
              <w:numPr>
                <w:ilvl w:val="0"/>
                <w:numId w:val="10"/>
              </w:numPr>
              <w:rPr>
                <w:bCs/>
                <w:noProof/>
              </w:rPr>
            </w:pPr>
            <w:r w:rsidRPr="005C126A">
              <w:rPr>
                <w:bCs/>
                <w:noProof/>
              </w:rPr>
              <w:t xml:space="preserve">Ability to follow complex instruction manuals and procedures </w:t>
            </w:r>
          </w:p>
          <w:p w14:paraId="74606B33" w14:textId="1A454618" w:rsidR="005C126A" w:rsidRPr="005C126A" w:rsidRDefault="005C126A" w:rsidP="005C126A">
            <w:pPr>
              <w:pStyle w:val="Default"/>
              <w:numPr>
                <w:ilvl w:val="0"/>
                <w:numId w:val="10"/>
              </w:numPr>
              <w:rPr>
                <w:bCs/>
                <w:noProof/>
              </w:rPr>
            </w:pPr>
            <w:r w:rsidRPr="005C126A">
              <w:rPr>
                <w:bCs/>
                <w:noProof/>
              </w:rPr>
              <w:t xml:space="preserve">Ability to visit service users in their homes </w:t>
            </w:r>
          </w:p>
          <w:p w14:paraId="31FD8C1F" w14:textId="6E9EC176" w:rsidR="005C126A" w:rsidRPr="005C126A" w:rsidRDefault="005C126A" w:rsidP="005C126A">
            <w:pPr>
              <w:pStyle w:val="Default"/>
              <w:numPr>
                <w:ilvl w:val="0"/>
                <w:numId w:val="10"/>
              </w:numPr>
              <w:rPr>
                <w:bCs/>
                <w:noProof/>
              </w:rPr>
            </w:pPr>
            <w:r w:rsidRPr="005C126A">
              <w:rPr>
                <w:bCs/>
                <w:noProof/>
              </w:rPr>
              <w:t xml:space="preserve">Physical capability to climb stairs and safely carry and operate lifting equipment independently </w:t>
            </w:r>
          </w:p>
          <w:p w14:paraId="66F56032" w14:textId="5B70B54A" w:rsidR="005C126A" w:rsidRPr="005C126A" w:rsidRDefault="005C126A" w:rsidP="005C126A">
            <w:pPr>
              <w:pStyle w:val="Default"/>
              <w:numPr>
                <w:ilvl w:val="0"/>
                <w:numId w:val="10"/>
              </w:numPr>
              <w:rPr>
                <w:bCs/>
                <w:noProof/>
              </w:rPr>
            </w:pPr>
            <w:r w:rsidRPr="005C126A">
              <w:rPr>
                <w:bCs/>
                <w:noProof/>
              </w:rPr>
              <w:t xml:space="preserve">Ability to manage and prioritise workload (appointments, servicing, and ad-hoc calls) </w:t>
            </w:r>
          </w:p>
          <w:p w14:paraId="6E783D52" w14:textId="0DE7C79B" w:rsidR="005C126A" w:rsidRPr="005C126A" w:rsidRDefault="005C126A" w:rsidP="005C126A">
            <w:pPr>
              <w:pStyle w:val="Default"/>
              <w:numPr>
                <w:ilvl w:val="0"/>
                <w:numId w:val="10"/>
              </w:numPr>
              <w:rPr>
                <w:bCs/>
                <w:noProof/>
              </w:rPr>
            </w:pPr>
            <w:r w:rsidRPr="005C126A">
              <w:rPr>
                <w:bCs/>
                <w:noProof/>
              </w:rPr>
              <w:lastRenderedPageBreak/>
              <w:t xml:space="preserve">Ability to identify and refer safeguarding concerns appropriately </w:t>
            </w:r>
          </w:p>
          <w:p w14:paraId="15D566DB" w14:textId="0FE1321E" w:rsidR="005C126A" w:rsidRPr="005C126A" w:rsidRDefault="005C126A" w:rsidP="005C126A">
            <w:pPr>
              <w:pStyle w:val="Default"/>
              <w:numPr>
                <w:ilvl w:val="0"/>
                <w:numId w:val="10"/>
              </w:numPr>
              <w:rPr>
                <w:bCs/>
                <w:noProof/>
              </w:rPr>
            </w:pPr>
            <w:r w:rsidRPr="005C126A">
              <w:rPr>
                <w:bCs/>
                <w:noProof/>
              </w:rPr>
              <w:t xml:space="preserve">Confidence to escalate complex faults to specialist contractors </w:t>
            </w:r>
          </w:p>
          <w:p w14:paraId="36D7A0F9" w14:textId="4D4C7433" w:rsidR="005C126A" w:rsidRPr="005C126A" w:rsidRDefault="005C126A" w:rsidP="005C126A">
            <w:pPr>
              <w:pStyle w:val="Default"/>
              <w:numPr>
                <w:ilvl w:val="0"/>
                <w:numId w:val="10"/>
              </w:numPr>
              <w:rPr>
                <w:bCs/>
                <w:noProof/>
              </w:rPr>
            </w:pPr>
            <w:r w:rsidRPr="005C126A">
              <w:rPr>
                <w:bCs/>
                <w:noProof/>
              </w:rPr>
              <w:t xml:space="preserve">Ability to remain calm and composed under pressure, including in emergency or life-threatening situations </w:t>
            </w:r>
          </w:p>
          <w:p w14:paraId="094739E4" w14:textId="0912B76D" w:rsidR="005C126A" w:rsidRPr="005C126A" w:rsidRDefault="005C126A" w:rsidP="005C126A">
            <w:pPr>
              <w:pStyle w:val="Default"/>
              <w:numPr>
                <w:ilvl w:val="0"/>
                <w:numId w:val="10"/>
              </w:numPr>
              <w:rPr>
                <w:bCs/>
                <w:noProof/>
              </w:rPr>
            </w:pPr>
            <w:r w:rsidRPr="005C126A">
              <w:rPr>
                <w:bCs/>
                <w:noProof/>
              </w:rPr>
              <w:t xml:space="preserve">Capability to make critical, time-sensitive decisions that may be lifesaving </w:t>
            </w:r>
          </w:p>
          <w:p w14:paraId="0C84939B" w14:textId="2E137D7B" w:rsidR="005C126A" w:rsidRPr="005C126A" w:rsidRDefault="005C126A" w:rsidP="005C126A">
            <w:pPr>
              <w:pStyle w:val="Default"/>
              <w:numPr>
                <w:ilvl w:val="0"/>
                <w:numId w:val="10"/>
              </w:numPr>
              <w:rPr>
                <w:bCs/>
                <w:noProof/>
              </w:rPr>
            </w:pPr>
            <w:r w:rsidRPr="005C126A">
              <w:rPr>
                <w:bCs/>
                <w:noProof/>
              </w:rPr>
              <w:t xml:space="preserve">Confidence to perform lifesaving interventions (e.g. CPR, use of defibrillator) </w:t>
            </w:r>
          </w:p>
          <w:p w14:paraId="551F687D" w14:textId="3CC1A9F5" w:rsidR="005C126A" w:rsidRPr="005C126A" w:rsidRDefault="005C126A" w:rsidP="005C126A">
            <w:pPr>
              <w:pStyle w:val="Default"/>
              <w:numPr>
                <w:ilvl w:val="0"/>
                <w:numId w:val="10"/>
              </w:numPr>
              <w:rPr>
                <w:bCs/>
                <w:noProof/>
              </w:rPr>
            </w:pPr>
            <w:r w:rsidRPr="005C126A">
              <w:rPr>
                <w:bCs/>
                <w:noProof/>
              </w:rPr>
              <w:t xml:space="preserve">Judgement in selecting appropriate equipment and approach for complex service user needs (e.g. bariatric support) </w:t>
            </w:r>
          </w:p>
          <w:p w14:paraId="30F872AE" w14:textId="6CA1E069" w:rsidR="005C126A" w:rsidRPr="005C126A" w:rsidRDefault="005C126A" w:rsidP="005C126A">
            <w:pPr>
              <w:pStyle w:val="Default"/>
              <w:numPr>
                <w:ilvl w:val="0"/>
                <w:numId w:val="10"/>
              </w:numPr>
              <w:rPr>
                <w:bCs/>
                <w:noProof/>
              </w:rPr>
            </w:pPr>
            <w:r w:rsidRPr="005C126A">
              <w:rPr>
                <w:bCs/>
                <w:noProof/>
              </w:rPr>
              <w:t>Emotional resilience, including the ability to respond appropriately in end-of-life situations while continuing professional duties</w:t>
            </w:r>
          </w:p>
          <w:p w14:paraId="79C8A8D0" w14:textId="3AF1EEAB" w:rsidR="00903FD1" w:rsidRPr="00903FD1" w:rsidRDefault="00903FD1" w:rsidP="005C126A">
            <w:pPr>
              <w:pStyle w:val="Default"/>
              <w:ind w:left="720"/>
              <w:rPr>
                <w:bCs/>
                <w:noProof/>
              </w:rPr>
            </w:pPr>
          </w:p>
        </w:tc>
        <w:tc>
          <w:tcPr>
            <w:tcW w:w="1559" w:type="dxa"/>
            <w:tcBorders>
              <w:top w:val="single" w:sz="6" w:space="0" w:color="auto"/>
              <w:left w:val="single" w:sz="6" w:space="0" w:color="auto"/>
              <w:bottom w:val="single" w:sz="6" w:space="0" w:color="auto"/>
              <w:right w:val="single" w:sz="6" w:space="0" w:color="auto"/>
            </w:tcBorders>
            <w:hideMark/>
          </w:tcPr>
          <w:p w14:paraId="220129BA" w14:textId="782581B5" w:rsidR="00903FD1" w:rsidRPr="00903FD1" w:rsidRDefault="00903FD1" w:rsidP="00903FD1">
            <w:pPr>
              <w:jc w:val="center"/>
              <w:rPr>
                <w:rFonts w:ascii="Calibri" w:hAnsi="Calibri" w:cs="Calibri"/>
                <w:bCs/>
                <w:noProof/>
                <w:lang w:val="en-GB"/>
              </w:rPr>
            </w:pPr>
          </w:p>
          <w:p w14:paraId="12975C6A" w14:textId="77777777" w:rsidR="006A20E9" w:rsidRDefault="00095E24" w:rsidP="00AE211B">
            <w:pPr>
              <w:jc w:val="center"/>
              <w:rPr>
                <w:rFonts w:ascii="Calibri" w:hAnsi="Calibri" w:cs="Calibri"/>
                <w:bCs/>
                <w:noProof/>
                <w:lang w:val="en-GB"/>
              </w:rPr>
            </w:pPr>
            <w:r>
              <w:rPr>
                <w:rFonts w:ascii="Calibri" w:hAnsi="Calibri" w:cs="Calibri"/>
                <w:bCs/>
                <w:noProof/>
                <w:lang w:val="en-GB"/>
              </w:rPr>
              <w:t>E</w:t>
            </w:r>
          </w:p>
          <w:p w14:paraId="2DBDFA7F" w14:textId="77777777" w:rsidR="00095E24" w:rsidRDefault="00095E24" w:rsidP="00AE211B">
            <w:pPr>
              <w:jc w:val="center"/>
              <w:rPr>
                <w:rFonts w:ascii="Calibri" w:hAnsi="Calibri" w:cs="Calibri"/>
                <w:bCs/>
                <w:noProof/>
                <w:lang w:val="en-GB"/>
              </w:rPr>
            </w:pPr>
          </w:p>
          <w:p w14:paraId="3E04EFF8" w14:textId="77777777" w:rsidR="00095E24" w:rsidRDefault="00095E24" w:rsidP="00AE211B">
            <w:pPr>
              <w:jc w:val="center"/>
              <w:rPr>
                <w:rFonts w:ascii="Calibri" w:hAnsi="Calibri" w:cs="Calibri"/>
                <w:bCs/>
                <w:noProof/>
                <w:lang w:val="en-GB"/>
              </w:rPr>
            </w:pPr>
            <w:r>
              <w:rPr>
                <w:rFonts w:ascii="Calibri" w:hAnsi="Calibri" w:cs="Calibri"/>
                <w:bCs/>
                <w:noProof/>
                <w:lang w:val="en-GB"/>
              </w:rPr>
              <w:t>D</w:t>
            </w:r>
          </w:p>
          <w:p w14:paraId="646ACE4B" w14:textId="77777777" w:rsidR="00095E24" w:rsidRDefault="00095E24" w:rsidP="00AE211B">
            <w:pPr>
              <w:jc w:val="center"/>
              <w:rPr>
                <w:rFonts w:ascii="Calibri" w:hAnsi="Calibri" w:cs="Calibri"/>
                <w:bCs/>
                <w:noProof/>
                <w:lang w:val="en-GB"/>
              </w:rPr>
            </w:pPr>
            <w:r>
              <w:rPr>
                <w:rFonts w:ascii="Calibri" w:hAnsi="Calibri" w:cs="Calibri"/>
                <w:bCs/>
                <w:noProof/>
                <w:lang w:val="en-GB"/>
              </w:rPr>
              <w:t>E</w:t>
            </w:r>
          </w:p>
          <w:p w14:paraId="150013F3" w14:textId="77777777" w:rsidR="00095E24" w:rsidRDefault="00095E24" w:rsidP="00AE211B">
            <w:pPr>
              <w:jc w:val="center"/>
              <w:rPr>
                <w:rFonts w:ascii="Calibri" w:hAnsi="Calibri" w:cs="Calibri"/>
                <w:bCs/>
                <w:noProof/>
                <w:lang w:val="en-GB"/>
              </w:rPr>
            </w:pPr>
            <w:r>
              <w:rPr>
                <w:rFonts w:ascii="Calibri" w:hAnsi="Calibri" w:cs="Calibri"/>
                <w:bCs/>
                <w:noProof/>
                <w:lang w:val="en-GB"/>
              </w:rPr>
              <w:t>E</w:t>
            </w:r>
          </w:p>
          <w:p w14:paraId="3867A029" w14:textId="77777777" w:rsidR="00095E24" w:rsidRDefault="00095E24" w:rsidP="00AE211B">
            <w:pPr>
              <w:jc w:val="center"/>
              <w:rPr>
                <w:rFonts w:ascii="Calibri" w:hAnsi="Calibri" w:cs="Calibri"/>
                <w:bCs/>
                <w:noProof/>
                <w:lang w:val="en-GB"/>
              </w:rPr>
            </w:pPr>
            <w:r>
              <w:rPr>
                <w:rFonts w:ascii="Calibri" w:hAnsi="Calibri" w:cs="Calibri"/>
                <w:bCs/>
                <w:noProof/>
                <w:lang w:val="en-GB"/>
              </w:rPr>
              <w:t>E</w:t>
            </w:r>
          </w:p>
          <w:p w14:paraId="6E3718D8" w14:textId="77777777" w:rsidR="00095E24" w:rsidRDefault="00095E24" w:rsidP="00AE211B">
            <w:pPr>
              <w:jc w:val="center"/>
              <w:rPr>
                <w:rFonts w:ascii="Calibri" w:hAnsi="Calibri" w:cs="Calibri"/>
                <w:bCs/>
                <w:noProof/>
                <w:lang w:val="en-GB"/>
              </w:rPr>
            </w:pPr>
          </w:p>
          <w:p w14:paraId="004E43CA" w14:textId="77777777" w:rsidR="00095E24" w:rsidRDefault="00095E24" w:rsidP="00AE211B">
            <w:pPr>
              <w:jc w:val="center"/>
              <w:rPr>
                <w:rFonts w:ascii="Calibri" w:hAnsi="Calibri" w:cs="Calibri"/>
                <w:bCs/>
                <w:noProof/>
                <w:lang w:val="en-GB"/>
              </w:rPr>
            </w:pPr>
            <w:r>
              <w:rPr>
                <w:rFonts w:ascii="Calibri" w:hAnsi="Calibri" w:cs="Calibri"/>
                <w:bCs/>
                <w:noProof/>
                <w:lang w:val="en-GB"/>
              </w:rPr>
              <w:t>E</w:t>
            </w:r>
          </w:p>
          <w:p w14:paraId="5E77A617" w14:textId="77777777" w:rsidR="00095E24" w:rsidRDefault="00095E24" w:rsidP="00AE211B">
            <w:pPr>
              <w:jc w:val="center"/>
              <w:rPr>
                <w:rFonts w:ascii="Calibri" w:hAnsi="Calibri" w:cs="Calibri"/>
                <w:bCs/>
                <w:noProof/>
                <w:lang w:val="en-GB"/>
              </w:rPr>
            </w:pPr>
          </w:p>
          <w:p w14:paraId="43D3D285" w14:textId="77777777" w:rsidR="00095E24" w:rsidRDefault="00095E24" w:rsidP="00AE211B">
            <w:pPr>
              <w:jc w:val="center"/>
              <w:rPr>
                <w:rFonts w:ascii="Calibri" w:hAnsi="Calibri" w:cs="Calibri"/>
                <w:bCs/>
                <w:noProof/>
                <w:lang w:val="en-GB"/>
              </w:rPr>
            </w:pPr>
            <w:r>
              <w:rPr>
                <w:rFonts w:ascii="Calibri" w:hAnsi="Calibri" w:cs="Calibri"/>
                <w:bCs/>
                <w:noProof/>
                <w:lang w:val="en-GB"/>
              </w:rPr>
              <w:lastRenderedPageBreak/>
              <w:t>E</w:t>
            </w:r>
          </w:p>
          <w:p w14:paraId="575C551C" w14:textId="77777777" w:rsidR="00095E24" w:rsidRDefault="00095E24" w:rsidP="00AE211B">
            <w:pPr>
              <w:jc w:val="center"/>
              <w:rPr>
                <w:rFonts w:ascii="Calibri" w:hAnsi="Calibri" w:cs="Calibri"/>
                <w:bCs/>
                <w:noProof/>
                <w:lang w:val="en-GB"/>
              </w:rPr>
            </w:pPr>
            <w:r>
              <w:rPr>
                <w:rFonts w:ascii="Calibri" w:hAnsi="Calibri" w:cs="Calibri"/>
                <w:bCs/>
                <w:noProof/>
                <w:lang w:val="en-GB"/>
              </w:rPr>
              <w:t>E</w:t>
            </w:r>
          </w:p>
          <w:p w14:paraId="48C7B853" w14:textId="77777777" w:rsidR="00095E24" w:rsidRDefault="00095E24" w:rsidP="00AE211B">
            <w:pPr>
              <w:jc w:val="center"/>
              <w:rPr>
                <w:rFonts w:ascii="Calibri" w:hAnsi="Calibri" w:cs="Calibri"/>
                <w:bCs/>
                <w:noProof/>
                <w:lang w:val="en-GB"/>
              </w:rPr>
            </w:pPr>
            <w:r>
              <w:rPr>
                <w:rFonts w:ascii="Calibri" w:hAnsi="Calibri" w:cs="Calibri"/>
                <w:bCs/>
                <w:noProof/>
                <w:lang w:val="en-GB"/>
              </w:rPr>
              <w:t>E</w:t>
            </w:r>
          </w:p>
          <w:p w14:paraId="11929976" w14:textId="77777777" w:rsidR="00095E24" w:rsidRDefault="00095E24" w:rsidP="00AE211B">
            <w:pPr>
              <w:jc w:val="center"/>
              <w:rPr>
                <w:rFonts w:ascii="Calibri" w:hAnsi="Calibri" w:cs="Calibri"/>
                <w:bCs/>
                <w:noProof/>
                <w:lang w:val="en-GB"/>
              </w:rPr>
            </w:pPr>
          </w:p>
          <w:p w14:paraId="48B7CA6C" w14:textId="77777777" w:rsidR="00095E24" w:rsidRDefault="00095E24" w:rsidP="00AE211B">
            <w:pPr>
              <w:jc w:val="center"/>
              <w:rPr>
                <w:rFonts w:ascii="Calibri" w:hAnsi="Calibri" w:cs="Calibri"/>
                <w:bCs/>
                <w:noProof/>
                <w:lang w:val="en-GB"/>
              </w:rPr>
            </w:pPr>
            <w:r>
              <w:rPr>
                <w:rFonts w:ascii="Calibri" w:hAnsi="Calibri" w:cs="Calibri"/>
                <w:bCs/>
                <w:noProof/>
                <w:lang w:val="en-GB"/>
              </w:rPr>
              <w:t>E</w:t>
            </w:r>
          </w:p>
          <w:p w14:paraId="3325E002" w14:textId="77777777" w:rsidR="00095E24" w:rsidRDefault="00095E24" w:rsidP="00AE211B">
            <w:pPr>
              <w:jc w:val="center"/>
              <w:rPr>
                <w:rFonts w:ascii="Calibri" w:hAnsi="Calibri" w:cs="Calibri"/>
                <w:bCs/>
                <w:noProof/>
                <w:lang w:val="en-GB"/>
              </w:rPr>
            </w:pPr>
            <w:r>
              <w:rPr>
                <w:rFonts w:ascii="Calibri" w:hAnsi="Calibri" w:cs="Calibri"/>
                <w:bCs/>
                <w:noProof/>
                <w:lang w:val="en-GB"/>
              </w:rPr>
              <w:t>E</w:t>
            </w:r>
          </w:p>
          <w:p w14:paraId="63F60FC1" w14:textId="77777777" w:rsidR="00095E24" w:rsidRDefault="00095E24" w:rsidP="00AE211B">
            <w:pPr>
              <w:jc w:val="center"/>
              <w:rPr>
                <w:rFonts w:ascii="Calibri" w:hAnsi="Calibri" w:cs="Calibri"/>
                <w:bCs/>
                <w:noProof/>
                <w:lang w:val="en-GB"/>
              </w:rPr>
            </w:pPr>
            <w:r>
              <w:rPr>
                <w:rFonts w:ascii="Calibri" w:hAnsi="Calibri" w:cs="Calibri"/>
                <w:bCs/>
                <w:noProof/>
                <w:lang w:val="en-GB"/>
              </w:rPr>
              <w:t>E</w:t>
            </w:r>
          </w:p>
          <w:p w14:paraId="07AF02F7" w14:textId="77777777" w:rsidR="00095E24" w:rsidRDefault="00095E24" w:rsidP="00AE211B">
            <w:pPr>
              <w:jc w:val="center"/>
              <w:rPr>
                <w:rFonts w:ascii="Calibri" w:hAnsi="Calibri" w:cs="Calibri"/>
                <w:bCs/>
                <w:noProof/>
                <w:lang w:val="en-GB"/>
              </w:rPr>
            </w:pPr>
          </w:p>
          <w:p w14:paraId="24BF0279" w14:textId="601171CE" w:rsidR="00095E24" w:rsidRPr="00903FD1" w:rsidRDefault="00095E24" w:rsidP="00AE211B">
            <w:pPr>
              <w:jc w:val="center"/>
              <w:rPr>
                <w:rFonts w:ascii="Calibri" w:hAnsi="Calibri" w:cs="Calibri"/>
                <w:bCs/>
                <w:noProof/>
                <w:lang w:val="en-GB"/>
              </w:rPr>
            </w:pPr>
            <w:r>
              <w:rPr>
                <w:rFonts w:ascii="Calibri" w:hAnsi="Calibri" w:cs="Calibri"/>
                <w:bCs/>
                <w:noProof/>
                <w:lang w:val="en-GB"/>
              </w:rPr>
              <w:t>E</w:t>
            </w:r>
          </w:p>
        </w:tc>
      </w:tr>
    </w:tbl>
    <w:p w14:paraId="0C21EFF7" w14:textId="77777777" w:rsidR="00357F3B" w:rsidRDefault="00357F3B" w:rsidP="00903FD1">
      <w:pPr>
        <w:rPr>
          <w:rFonts w:ascii="Calibri" w:hAnsi="Calibri" w:cs="Calibri"/>
          <w:noProof/>
          <w:u w:val="single"/>
          <w:lang w:val="en-GB"/>
        </w:rPr>
      </w:pPr>
    </w:p>
    <w:p w14:paraId="416EB00C" w14:textId="77777777" w:rsidR="00357F3B" w:rsidRDefault="00357F3B" w:rsidP="00903FD1">
      <w:pPr>
        <w:rPr>
          <w:rFonts w:ascii="Calibri" w:hAnsi="Calibri" w:cs="Calibri"/>
          <w:noProof/>
          <w:u w:val="single"/>
          <w:lang w:val="en-GB"/>
        </w:rPr>
      </w:pPr>
    </w:p>
    <w:p w14:paraId="477290E7" w14:textId="0CFF83C4" w:rsidR="00903FD1" w:rsidRPr="00903FD1" w:rsidRDefault="00903FD1" w:rsidP="00903FD1">
      <w:pPr>
        <w:rPr>
          <w:rFonts w:ascii="Calibri" w:hAnsi="Calibri" w:cs="Calibri"/>
          <w:b/>
          <w:noProof/>
          <w:lang w:val="en-GB"/>
        </w:rPr>
      </w:pPr>
      <w:r w:rsidRPr="00903FD1">
        <w:rPr>
          <w:rFonts w:ascii="Calibri" w:hAnsi="Calibri" w:cs="Calibri"/>
          <w:noProof/>
          <w:u w:val="single"/>
          <w:lang w:val="en-GB"/>
        </w:rPr>
        <w:t>Other Key Features of the role</w:t>
      </w:r>
      <w:r w:rsidRPr="00903FD1">
        <w:rPr>
          <w:rFonts w:ascii="Calibri" w:hAnsi="Calibri" w:cs="Calibri"/>
          <w:noProof/>
          <w:lang w:val="en-GB"/>
        </w:rPr>
        <w:t> </w:t>
      </w:r>
    </w:p>
    <w:p w14:paraId="26C7D2F5" w14:textId="5B512939" w:rsidR="00903FD1" w:rsidRPr="00903FD1" w:rsidRDefault="00903FD1" w:rsidP="00903FD1">
      <w:pPr>
        <w:rPr>
          <w:rFonts w:ascii="Calibri" w:hAnsi="Calibri" w:cs="Calibri"/>
          <w:noProof/>
          <w:lang w:val="en-GB"/>
        </w:rPr>
      </w:pPr>
      <w:r w:rsidRPr="00903FD1">
        <w:rPr>
          <w:rFonts w:ascii="Calibri" w:hAnsi="Calibri" w:cs="Calibri"/>
          <w:noProof/>
          <w:lang w:val="en-GB"/>
        </w:rPr>
        <w:t>  </w:t>
      </w:r>
    </w:p>
    <w:p w14:paraId="5AF4CA5B" w14:textId="77777777" w:rsidR="00903FD1" w:rsidRDefault="00903FD1" w:rsidP="00903FD1">
      <w:pPr>
        <w:rPr>
          <w:rFonts w:ascii="Calibri" w:hAnsi="Calibri" w:cs="Calibri"/>
          <w:noProof/>
          <w:lang w:val="en-GB"/>
        </w:rPr>
      </w:pPr>
      <w:r w:rsidRPr="00903FD1">
        <w:rPr>
          <w:rFonts w:ascii="Calibri" w:hAnsi="Calibri" w:cs="Calibri"/>
          <w:noProof/>
          <w:lang w:val="en-GB"/>
        </w:rPr>
        <w:t>It should be noted that the duties and tasks associate with this post may change from time to time without altering their general character or the level of responsibility entailed.  The above duties and activities associated with this job are neither exclusive nor exhaustive and the job holder may be called upon to carry out other such appropriate duties as may be required within the grading level of the job.  </w:t>
      </w:r>
    </w:p>
    <w:p w14:paraId="4B6237F8" w14:textId="77777777" w:rsidR="005C126A" w:rsidRDefault="005C126A" w:rsidP="00903FD1">
      <w:pPr>
        <w:rPr>
          <w:rFonts w:ascii="Calibri" w:hAnsi="Calibri" w:cs="Calibri"/>
          <w:noProof/>
          <w:lang w:val="en-GB"/>
        </w:rPr>
      </w:pPr>
    </w:p>
    <w:p w14:paraId="191CD7AF" w14:textId="40F1428E" w:rsidR="005C126A" w:rsidRPr="005C126A" w:rsidRDefault="005C126A" w:rsidP="005C126A">
      <w:pPr>
        <w:rPr>
          <w:rFonts w:ascii="Calibri" w:hAnsi="Calibri" w:cs="Calibri"/>
          <w:noProof/>
          <w:lang w:val="en-GB"/>
        </w:rPr>
      </w:pPr>
      <w:r>
        <w:rPr>
          <w:rFonts w:ascii="Calibri" w:hAnsi="Calibri" w:cs="Calibri"/>
          <w:noProof/>
          <w:lang w:val="en-GB"/>
        </w:rPr>
        <w:t>T</w:t>
      </w:r>
      <w:r w:rsidRPr="005C126A">
        <w:rPr>
          <w:rFonts w:ascii="Calibri" w:hAnsi="Calibri" w:cs="Calibri"/>
          <w:noProof/>
          <w:lang w:val="en-GB"/>
        </w:rPr>
        <w:t>his role involves working in a high-risk, emotionally demanding 24/7 environment, supporting vulnerable individuals (including those with complex mental health needs), managing challenging or potentially aggressive behaviour, undertaking physically demanding lone working tasks, and maintaining professional responsibilities and service delivery even in critical or distressing situations.</w:t>
      </w:r>
    </w:p>
    <w:p w14:paraId="249A0798" w14:textId="77777777" w:rsidR="005C126A" w:rsidRPr="00903FD1" w:rsidRDefault="005C126A" w:rsidP="00903FD1">
      <w:pPr>
        <w:rPr>
          <w:rFonts w:ascii="Calibri" w:hAnsi="Calibri" w:cs="Calibri"/>
          <w:noProof/>
          <w:lang w:val="en-GB"/>
        </w:rPr>
      </w:pPr>
    </w:p>
    <w:p w14:paraId="7C03FE97" w14:textId="77777777" w:rsidR="00903FD1" w:rsidRPr="00903FD1" w:rsidRDefault="00903FD1" w:rsidP="00903FD1">
      <w:pPr>
        <w:rPr>
          <w:rFonts w:ascii="Calibri" w:hAnsi="Calibri" w:cs="Calibri"/>
          <w:noProof/>
          <w:lang w:val="en-GB"/>
        </w:rPr>
      </w:pPr>
      <w:r w:rsidRPr="00903FD1">
        <w:rPr>
          <w:rFonts w:ascii="Calibri" w:hAnsi="Calibri" w:cs="Calibri"/>
          <w:noProof/>
          <w:lang w:val="en-GB"/>
        </w:rPr>
        <w:t> </w:t>
      </w:r>
    </w:p>
    <w:p w14:paraId="092E77ED" w14:textId="77777777" w:rsidR="00D324A6" w:rsidRPr="006B676B" w:rsidRDefault="00027CDA" w:rsidP="006B676B">
      <w:pPr>
        <w:rPr>
          <w:b/>
          <w:noProof/>
        </w:rPr>
      </w:pPr>
      <w:r w:rsidRPr="006B676B">
        <w:rPr>
          <w:b/>
          <w:noProof/>
        </w:rPr>
        <w:br w:type="page"/>
      </w:r>
    </w:p>
    <w:p w14:paraId="56BB6B28" w14:textId="77777777" w:rsidR="009F0A42" w:rsidRDefault="009F0A42">
      <w:pPr>
        <w:rPr>
          <w:rFonts w:ascii="Calibri" w:hAnsi="Calibri" w:cs="Calibri"/>
          <w:b/>
          <w:lang w:val="en-GB"/>
        </w:rPr>
      </w:pPr>
    </w:p>
    <w:p w14:paraId="6F0AAFE0" w14:textId="77777777" w:rsidR="00D324A6" w:rsidRPr="0000422B" w:rsidRDefault="00583D03">
      <w:pPr>
        <w:ind w:left="5040"/>
        <w:rPr>
          <w:rFonts w:ascii="Calibri" w:hAnsi="Calibri" w:cs="Calibri"/>
          <w:b/>
          <w:lang w:val="en-GB"/>
        </w:rPr>
      </w:pPr>
      <w:r w:rsidRPr="001C339A">
        <w:rPr>
          <w:rFonts w:ascii="Calibri" w:hAnsi="Calibri" w:cs="Calibri"/>
          <w:b/>
          <w:noProof/>
          <w:lang w:val="en-GB"/>
        </w:rPr>
        <w:drawing>
          <wp:anchor distT="0" distB="0" distL="114300" distR="114300" simplePos="0" relativeHeight="251658246" behindDoc="0" locked="0" layoutInCell="1" allowOverlap="1" wp14:anchorId="0B30A9CB" wp14:editId="64EE8DF6">
            <wp:simplePos x="0" y="0"/>
            <wp:positionH relativeFrom="rightMargin">
              <wp:align>left</wp:align>
            </wp:positionH>
            <wp:positionV relativeFrom="paragraph">
              <wp:posOffset>-902970</wp:posOffset>
            </wp:positionV>
            <wp:extent cx="674914" cy="878205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4914" cy="8782050"/>
                    </a:xfrm>
                    <a:prstGeom prst="rect">
                      <a:avLst/>
                    </a:prstGeom>
                    <a:noFill/>
                  </pic:spPr>
                </pic:pic>
              </a:graphicData>
            </a:graphic>
            <wp14:sizeRelH relativeFrom="margin">
              <wp14:pctWidth>0</wp14:pctWidth>
            </wp14:sizeRelH>
            <wp14:sizeRelV relativeFrom="margin">
              <wp14:pctHeight>0</wp14:pctHeight>
            </wp14:sizeRelV>
          </wp:anchor>
        </w:drawing>
      </w:r>
      <w:r w:rsidR="001C339A" w:rsidRPr="001C339A">
        <w:rPr>
          <w:rFonts w:ascii="Calibri" w:hAnsi="Calibri" w:cs="Calibri"/>
          <w:b/>
          <w:noProof/>
          <w:lang w:val="en-GB"/>
        </w:rPr>
        <w:drawing>
          <wp:anchor distT="0" distB="0" distL="114300" distR="114300" simplePos="0" relativeHeight="251658245" behindDoc="0" locked="0" layoutInCell="1" allowOverlap="1" wp14:anchorId="2EC8FF91" wp14:editId="523B7635">
            <wp:simplePos x="0" y="0"/>
            <wp:positionH relativeFrom="column">
              <wp:posOffset>4662261</wp:posOffset>
            </wp:positionH>
            <wp:positionV relativeFrom="paragraph">
              <wp:posOffset>8114756</wp:posOffset>
            </wp:positionV>
            <wp:extent cx="2240280" cy="713105"/>
            <wp:effectExtent l="0" t="0" r="7620" b="0"/>
            <wp:wrapNone/>
            <wp:docPr id="24" name="Picture 8">
              <a:extLst xmlns:a="http://schemas.openxmlformats.org/drawingml/2006/main">
                <a:ext uri="{FF2B5EF4-FFF2-40B4-BE49-F238E27FC236}">
                  <a16:creationId xmlns:a16="http://schemas.microsoft.com/office/drawing/2014/main" id="{D2FFC275-E0E7-41F2-AD63-7BA776B718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D2FFC275-E0E7-41F2-AD63-7BA776B71817}"/>
                        </a:ext>
                      </a:extLst>
                    </pic:cNvPr>
                    <pic:cNvPicPr>
                      <a:picLocks noChangeAspect="1"/>
                    </pic:cNvPicPr>
                  </pic:nvPicPr>
                  <pic:blipFill rotWithShape="1">
                    <a:blip r:embed="rId13"/>
                    <a:srcRect l="23252" t="37471" r="23516" b="35402"/>
                    <a:stretch/>
                  </pic:blipFill>
                  <pic:spPr>
                    <a:xfrm>
                      <a:off x="0" y="0"/>
                      <a:ext cx="2240280" cy="713105"/>
                    </a:xfrm>
                    <a:prstGeom prst="rect">
                      <a:avLst/>
                    </a:prstGeom>
                  </pic:spPr>
                </pic:pic>
              </a:graphicData>
            </a:graphic>
          </wp:anchor>
        </w:drawing>
      </w:r>
      <w:r w:rsidR="009F0A42" w:rsidRPr="009F0A42">
        <w:rPr>
          <w:rFonts w:ascii="Calibri" w:hAnsi="Calibri" w:cs="Calibri"/>
          <w:b/>
          <w:noProof/>
          <w:lang w:val="en-GB"/>
        </w:rPr>
        <mc:AlternateContent>
          <mc:Choice Requires="wps">
            <w:drawing>
              <wp:anchor distT="0" distB="0" distL="114300" distR="114300" simplePos="0" relativeHeight="251658241" behindDoc="0" locked="0" layoutInCell="1" allowOverlap="1" wp14:anchorId="79DE1312" wp14:editId="578E8E5A">
                <wp:simplePos x="0" y="0"/>
                <wp:positionH relativeFrom="page">
                  <wp:posOffset>-1905</wp:posOffset>
                </wp:positionH>
                <wp:positionV relativeFrom="paragraph">
                  <wp:posOffset>8001000</wp:posOffset>
                </wp:positionV>
                <wp:extent cx="7771130" cy="1143000"/>
                <wp:effectExtent l="0" t="0" r="1270" b="0"/>
                <wp:wrapNone/>
                <wp:docPr id="10" name="Rectangle 17"/>
                <wp:cNvGraphicFramePr/>
                <a:graphic xmlns:a="http://schemas.openxmlformats.org/drawingml/2006/main">
                  <a:graphicData uri="http://schemas.microsoft.com/office/word/2010/wordprocessingShape">
                    <wps:wsp>
                      <wps:cNvSpPr/>
                      <wps:spPr>
                        <a:xfrm>
                          <a:off x="0" y="0"/>
                          <a:ext cx="7771130" cy="1143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02BE9AE" id="Rectangle 17" o:spid="_x0000_s1026" style="position:absolute;margin-left:-.15pt;margin-top:630pt;width:611.9pt;height:90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" fillcolor="white [3212]" stroked="f" strokeweight="1pt">
                <w10:wrap anchorx="page"/>
              </v:rect>
            </w:pict>
          </mc:Fallback>
        </mc:AlternateContent>
      </w:r>
    </w:p>
    <w:sectPr w:rsidR="00D324A6" w:rsidRPr="0000422B" w:rsidSect="007A6C16">
      <w:footerReference w:type="default" r:id="rId17"/>
      <w:pgSz w:w="12240" w:h="15840"/>
      <w:pgMar w:top="1440" w:right="1077" w:bottom="1440" w:left="1077"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6DFBD" w14:textId="77777777" w:rsidR="009D37D4" w:rsidRDefault="009D37D4">
      <w:r>
        <w:separator/>
      </w:r>
    </w:p>
  </w:endnote>
  <w:endnote w:type="continuationSeparator" w:id="0">
    <w:p w14:paraId="1ADCD4FC" w14:textId="77777777" w:rsidR="009D37D4" w:rsidRDefault="009D3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BCEE2" w14:textId="77777777" w:rsidR="001504E6" w:rsidRPr="001504E6" w:rsidRDefault="001504E6">
    <w:pPr>
      <w:pStyle w:val="Footer"/>
      <w:jc w:val="right"/>
      <w:rPr>
        <w:rFonts w:ascii="Calibri" w:hAnsi="Calibri"/>
      </w:rPr>
    </w:pPr>
    <w:r w:rsidRPr="001504E6">
      <w:rPr>
        <w:rFonts w:ascii="Calibri" w:hAnsi="Calibri"/>
      </w:rPr>
      <w:fldChar w:fldCharType="begin"/>
    </w:r>
    <w:r w:rsidRPr="001504E6">
      <w:rPr>
        <w:rFonts w:ascii="Calibri" w:hAnsi="Calibri"/>
      </w:rPr>
      <w:instrText xml:space="preserve"> PAGE   \* MERGEFORMAT </w:instrText>
    </w:r>
    <w:r w:rsidRPr="001504E6">
      <w:rPr>
        <w:rFonts w:ascii="Calibri" w:hAnsi="Calibri"/>
      </w:rPr>
      <w:fldChar w:fldCharType="separate"/>
    </w:r>
    <w:r w:rsidR="00633125">
      <w:rPr>
        <w:rFonts w:ascii="Calibri" w:hAnsi="Calibri"/>
        <w:noProof/>
      </w:rPr>
      <w:t>1</w:t>
    </w:r>
    <w:r w:rsidRPr="001504E6">
      <w:rPr>
        <w:rFonts w:ascii="Calibri" w:hAnsi="Calibri"/>
        <w:noProof/>
      </w:rPr>
      <w:fldChar w:fldCharType="end"/>
    </w:r>
  </w:p>
  <w:p w14:paraId="3FAC70DE" w14:textId="77777777" w:rsidR="0098253B" w:rsidRDefault="009825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68889" w14:textId="77777777" w:rsidR="009D37D4" w:rsidRDefault="009D37D4">
      <w:r>
        <w:separator/>
      </w:r>
    </w:p>
  </w:footnote>
  <w:footnote w:type="continuationSeparator" w:id="0">
    <w:p w14:paraId="38D3D094" w14:textId="77777777" w:rsidR="009D37D4" w:rsidRDefault="009D37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771FA"/>
    <w:multiLevelType w:val="hybridMultilevel"/>
    <w:tmpl w:val="8020A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3E2875"/>
    <w:multiLevelType w:val="hybridMultilevel"/>
    <w:tmpl w:val="7DE64D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7E1B4D"/>
    <w:multiLevelType w:val="hybridMultilevel"/>
    <w:tmpl w:val="34E8F8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C61608"/>
    <w:multiLevelType w:val="hybridMultilevel"/>
    <w:tmpl w:val="E228C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2B6F33"/>
    <w:multiLevelType w:val="hybridMultilevel"/>
    <w:tmpl w:val="63229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C23FCA"/>
    <w:multiLevelType w:val="multilevel"/>
    <w:tmpl w:val="A754D3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BE5CF1"/>
    <w:multiLevelType w:val="multilevel"/>
    <w:tmpl w:val="A754D3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415739"/>
    <w:multiLevelType w:val="hybridMultilevel"/>
    <w:tmpl w:val="59D0E5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C6D1BBB"/>
    <w:multiLevelType w:val="hybridMultilevel"/>
    <w:tmpl w:val="F9E426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D54A76"/>
    <w:multiLevelType w:val="hybridMultilevel"/>
    <w:tmpl w:val="891A3AE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935B0C"/>
    <w:multiLevelType w:val="hybridMultilevel"/>
    <w:tmpl w:val="5FE0A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3828196">
    <w:abstractNumId w:val="10"/>
  </w:num>
  <w:num w:numId="2" w16cid:durableId="1809392051">
    <w:abstractNumId w:val="4"/>
  </w:num>
  <w:num w:numId="3" w16cid:durableId="194276711">
    <w:abstractNumId w:val="0"/>
  </w:num>
  <w:num w:numId="4" w16cid:durableId="709770401">
    <w:abstractNumId w:val="3"/>
  </w:num>
  <w:num w:numId="5" w16cid:durableId="797912990">
    <w:abstractNumId w:val="8"/>
  </w:num>
  <w:num w:numId="6" w16cid:durableId="2112315626">
    <w:abstractNumId w:val="2"/>
  </w:num>
  <w:num w:numId="7" w16cid:durableId="1799911797">
    <w:abstractNumId w:val="7"/>
  </w:num>
  <w:num w:numId="8" w16cid:durableId="1253704378">
    <w:abstractNumId w:val="1"/>
  </w:num>
  <w:num w:numId="9" w16cid:durableId="884875535">
    <w:abstractNumId w:val="6"/>
  </w:num>
  <w:num w:numId="10" w16cid:durableId="54357964">
    <w:abstractNumId w:val="5"/>
  </w:num>
  <w:num w:numId="11" w16cid:durableId="1866405731">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5A2"/>
    <w:rsid w:val="0000422B"/>
    <w:rsid w:val="00006786"/>
    <w:rsid w:val="0001347B"/>
    <w:rsid w:val="00013A3F"/>
    <w:rsid w:val="00027CDA"/>
    <w:rsid w:val="0004184E"/>
    <w:rsid w:val="000608F2"/>
    <w:rsid w:val="00063094"/>
    <w:rsid w:val="00063323"/>
    <w:rsid w:val="000634BE"/>
    <w:rsid w:val="00067A55"/>
    <w:rsid w:val="000721E3"/>
    <w:rsid w:val="00073931"/>
    <w:rsid w:val="00082748"/>
    <w:rsid w:val="000876D4"/>
    <w:rsid w:val="00092D5B"/>
    <w:rsid w:val="00095E24"/>
    <w:rsid w:val="00095E64"/>
    <w:rsid w:val="000A6D12"/>
    <w:rsid w:val="000A701E"/>
    <w:rsid w:val="000B0AF0"/>
    <w:rsid w:val="000B2664"/>
    <w:rsid w:val="000C023D"/>
    <w:rsid w:val="000C3251"/>
    <w:rsid w:val="000D10E1"/>
    <w:rsid w:val="000D1266"/>
    <w:rsid w:val="000D3121"/>
    <w:rsid w:val="000E68E6"/>
    <w:rsid w:val="000E7911"/>
    <w:rsid w:val="000F30EF"/>
    <w:rsid w:val="000F488D"/>
    <w:rsid w:val="000F517B"/>
    <w:rsid w:val="000F6D93"/>
    <w:rsid w:val="00112E90"/>
    <w:rsid w:val="00120FD6"/>
    <w:rsid w:val="00124DF3"/>
    <w:rsid w:val="00137442"/>
    <w:rsid w:val="001405C4"/>
    <w:rsid w:val="001504E6"/>
    <w:rsid w:val="0015129D"/>
    <w:rsid w:val="00155B45"/>
    <w:rsid w:val="0016603A"/>
    <w:rsid w:val="00174752"/>
    <w:rsid w:val="00177C4D"/>
    <w:rsid w:val="00184858"/>
    <w:rsid w:val="0018633F"/>
    <w:rsid w:val="001B1192"/>
    <w:rsid w:val="001C2F70"/>
    <w:rsid w:val="001C339A"/>
    <w:rsid w:val="001C7D55"/>
    <w:rsid w:val="001D1519"/>
    <w:rsid w:val="001D2C9A"/>
    <w:rsid w:val="001D47E0"/>
    <w:rsid w:val="001D703D"/>
    <w:rsid w:val="001E0D5C"/>
    <w:rsid w:val="001E12C7"/>
    <w:rsid w:val="001F1B2E"/>
    <w:rsid w:val="001F442E"/>
    <w:rsid w:val="002008CC"/>
    <w:rsid w:val="0021754E"/>
    <w:rsid w:val="00222747"/>
    <w:rsid w:val="00224DF0"/>
    <w:rsid w:val="00230282"/>
    <w:rsid w:val="0023060E"/>
    <w:rsid w:val="002306B2"/>
    <w:rsid w:val="002307EE"/>
    <w:rsid w:val="0023133F"/>
    <w:rsid w:val="00240D2B"/>
    <w:rsid w:val="00263AB6"/>
    <w:rsid w:val="00270136"/>
    <w:rsid w:val="00280B43"/>
    <w:rsid w:val="00287639"/>
    <w:rsid w:val="002A74E9"/>
    <w:rsid w:val="002A7758"/>
    <w:rsid w:val="002C14E8"/>
    <w:rsid w:val="002C65B9"/>
    <w:rsid w:val="002D0929"/>
    <w:rsid w:val="002D5B8B"/>
    <w:rsid w:val="002E7CD5"/>
    <w:rsid w:val="002F5888"/>
    <w:rsid w:val="003020EE"/>
    <w:rsid w:val="00302107"/>
    <w:rsid w:val="00310BA3"/>
    <w:rsid w:val="00311637"/>
    <w:rsid w:val="0031650C"/>
    <w:rsid w:val="003217FB"/>
    <w:rsid w:val="00333A51"/>
    <w:rsid w:val="00355E29"/>
    <w:rsid w:val="003566DD"/>
    <w:rsid w:val="00357F3B"/>
    <w:rsid w:val="00360DCF"/>
    <w:rsid w:val="003653C0"/>
    <w:rsid w:val="003700C5"/>
    <w:rsid w:val="00384BFA"/>
    <w:rsid w:val="0039387E"/>
    <w:rsid w:val="003B159A"/>
    <w:rsid w:val="003B23A7"/>
    <w:rsid w:val="003C0B90"/>
    <w:rsid w:val="003C48AF"/>
    <w:rsid w:val="003C7750"/>
    <w:rsid w:val="003D794D"/>
    <w:rsid w:val="003E4556"/>
    <w:rsid w:val="003F234F"/>
    <w:rsid w:val="003F3A51"/>
    <w:rsid w:val="0041299A"/>
    <w:rsid w:val="00412DF2"/>
    <w:rsid w:val="00421EAB"/>
    <w:rsid w:val="00431E70"/>
    <w:rsid w:val="00431FE3"/>
    <w:rsid w:val="004331D2"/>
    <w:rsid w:val="0045178C"/>
    <w:rsid w:val="00454EA6"/>
    <w:rsid w:val="00485930"/>
    <w:rsid w:val="004B1199"/>
    <w:rsid w:val="004B2EBD"/>
    <w:rsid w:val="004F3EF6"/>
    <w:rsid w:val="004F4714"/>
    <w:rsid w:val="005015A5"/>
    <w:rsid w:val="00511BDF"/>
    <w:rsid w:val="00514FAA"/>
    <w:rsid w:val="005210D4"/>
    <w:rsid w:val="0054082C"/>
    <w:rsid w:val="00543E8F"/>
    <w:rsid w:val="0055333F"/>
    <w:rsid w:val="00555F27"/>
    <w:rsid w:val="005564AE"/>
    <w:rsid w:val="00560B69"/>
    <w:rsid w:val="00562757"/>
    <w:rsid w:val="00574C35"/>
    <w:rsid w:val="00576FB3"/>
    <w:rsid w:val="00580B4A"/>
    <w:rsid w:val="00583CFD"/>
    <w:rsid w:val="00583D03"/>
    <w:rsid w:val="005849AF"/>
    <w:rsid w:val="00586F1E"/>
    <w:rsid w:val="00587BE3"/>
    <w:rsid w:val="00587E34"/>
    <w:rsid w:val="00587EC4"/>
    <w:rsid w:val="005903AA"/>
    <w:rsid w:val="00592681"/>
    <w:rsid w:val="00597E4B"/>
    <w:rsid w:val="005A338F"/>
    <w:rsid w:val="005A5270"/>
    <w:rsid w:val="005B22B9"/>
    <w:rsid w:val="005C126A"/>
    <w:rsid w:val="005C24FC"/>
    <w:rsid w:val="005C510C"/>
    <w:rsid w:val="005E0DA7"/>
    <w:rsid w:val="005E2B39"/>
    <w:rsid w:val="005F318F"/>
    <w:rsid w:val="005F588D"/>
    <w:rsid w:val="0061755C"/>
    <w:rsid w:val="00623857"/>
    <w:rsid w:val="00626BA8"/>
    <w:rsid w:val="00633125"/>
    <w:rsid w:val="006365EB"/>
    <w:rsid w:val="006437BC"/>
    <w:rsid w:val="0064600E"/>
    <w:rsid w:val="006521EB"/>
    <w:rsid w:val="0067704B"/>
    <w:rsid w:val="006879D2"/>
    <w:rsid w:val="00690C7D"/>
    <w:rsid w:val="006975EB"/>
    <w:rsid w:val="006A20E9"/>
    <w:rsid w:val="006A6D1B"/>
    <w:rsid w:val="006B1D7E"/>
    <w:rsid w:val="006B3A2F"/>
    <w:rsid w:val="006B3E1D"/>
    <w:rsid w:val="006B676B"/>
    <w:rsid w:val="006C2A0A"/>
    <w:rsid w:val="006D1774"/>
    <w:rsid w:val="006D34D7"/>
    <w:rsid w:val="006D70E2"/>
    <w:rsid w:val="006E06FF"/>
    <w:rsid w:val="006E4735"/>
    <w:rsid w:val="006F52C1"/>
    <w:rsid w:val="006F692F"/>
    <w:rsid w:val="00712267"/>
    <w:rsid w:val="007159C0"/>
    <w:rsid w:val="00723B41"/>
    <w:rsid w:val="007324A3"/>
    <w:rsid w:val="00745D5D"/>
    <w:rsid w:val="00751233"/>
    <w:rsid w:val="00756510"/>
    <w:rsid w:val="00757110"/>
    <w:rsid w:val="0076214C"/>
    <w:rsid w:val="007742A4"/>
    <w:rsid w:val="007774B8"/>
    <w:rsid w:val="00777D9F"/>
    <w:rsid w:val="0078424F"/>
    <w:rsid w:val="00785113"/>
    <w:rsid w:val="007A6A0B"/>
    <w:rsid w:val="007A6C16"/>
    <w:rsid w:val="007A7605"/>
    <w:rsid w:val="007B7C4F"/>
    <w:rsid w:val="007C2B03"/>
    <w:rsid w:val="007D6003"/>
    <w:rsid w:val="007E0F76"/>
    <w:rsid w:val="007E1BD6"/>
    <w:rsid w:val="007E1C90"/>
    <w:rsid w:val="007F1207"/>
    <w:rsid w:val="007F202B"/>
    <w:rsid w:val="008108A9"/>
    <w:rsid w:val="00811881"/>
    <w:rsid w:val="008145A2"/>
    <w:rsid w:val="00825AB5"/>
    <w:rsid w:val="00826F91"/>
    <w:rsid w:val="00850FB3"/>
    <w:rsid w:val="0085333C"/>
    <w:rsid w:val="008620AC"/>
    <w:rsid w:val="00867E91"/>
    <w:rsid w:val="00867F69"/>
    <w:rsid w:val="00874D27"/>
    <w:rsid w:val="008769B8"/>
    <w:rsid w:val="0088138B"/>
    <w:rsid w:val="00893346"/>
    <w:rsid w:val="008C4EA6"/>
    <w:rsid w:val="008E43E2"/>
    <w:rsid w:val="008E7A5B"/>
    <w:rsid w:val="008F2074"/>
    <w:rsid w:val="008F5AFC"/>
    <w:rsid w:val="00903FD1"/>
    <w:rsid w:val="00916A25"/>
    <w:rsid w:val="0092195C"/>
    <w:rsid w:val="00926DB8"/>
    <w:rsid w:val="00926E29"/>
    <w:rsid w:val="009345E0"/>
    <w:rsid w:val="009450C9"/>
    <w:rsid w:val="00951D87"/>
    <w:rsid w:val="00951F4B"/>
    <w:rsid w:val="009548C7"/>
    <w:rsid w:val="00957D2D"/>
    <w:rsid w:val="00960167"/>
    <w:rsid w:val="0096247D"/>
    <w:rsid w:val="0096425A"/>
    <w:rsid w:val="00965B47"/>
    <w:rsid w:val="00967C4D"/>
    <w:rsid w:val="0098253B"/>
    <w:rsid w:val="0098480E"/>
    <w:rsid w:val="00987B46"/>
    <w:rsid w:val="009904B8"/>
    <w:rsid w:val="00991633"/>
    <w:rsid w:val="00991F23"/>
    <w:rsid w:val="009939F1"/>
    <w:rsid w:val="009956A1"/>
    <w:rsid w:val="0099726C"/>
    <w:rsid w:val="009A1546"/>
    <w:rsid w:val="009B5707"/>
    <w:rsid w:val="009C3CFC"/>
    <w:rsid w:val="009D02CF"/>
    <w:rsid w:val="009D09A4"/>
    <w:rsid w:val="009D37D4"/>
    <w:rsid w:val="009D57CE"/>
    <w:rsid w:val="009D59D8"/>
    <w:rsid w:val="009F0A05"/>
    <w:rsid w:val="009F0A42"/>
    <w:rsid w:val="00A1335D"/>
    <w:rsid w:val="00A253DF"/>
    <w:rsid w:val="00A26759"/>
    <w:rsid w:val="00A27558"/>
    <w:rsid w:val="00A378A7"/>
    <w:rsid w:val="00A37EBE"/>
    <w:rsid w:val="00A563ED"/>
    <w:rsid w:val="00A658AB"/>
    <w:rsid w:val="00A709C9"/>
    <w:rsid w:val="00A7148A"/>
    <w:rsid w:val="00A72B8D"/>
    <w:rsid w:val="00A737F5"/>
    <w:rsid w:val="00A74C57"/>
    <w:rsid w:val="00A85569"/>
    <w:rsid w:val="00A908DF"/>
    <w:rsid w:val="00A96774"/>
    <w:rsid w:val="00AA3C5B"/>
    <w:rsid w:val="00AA77F5"/>
    <w:rsid w:val="00AB0E7E"/>
    <w:rsid w:val="00AB310E"/>
    <w:rsid w:val="00AB52B7"/>
    <w:rsid w:val="00AB5BFC"/>
    <w:rsid w:val="00AB72BF"/>
    <w:rsid w:val="00AC426F"/>
    <w:rsid w:val="00AC5820"/>
    <w:rsid w:val="00AC7CFA"/>
    <w:rsid w:val="00AD5D34"/>
    <w:rsid w:val="00AE211B"/>
    <w:rsid w:val="00AF032F"/>
    <w:rsid w:val="00B00FBC"/>
    <w:rsid w:val="00B06FCA"/>
    <w:rsid w:val="00B14AD1"/>
    <w:rsid w:val="00B312E9"/>
    <w:rsid w:val="00B31C1F"/>
    <w:rsid w:val="00B418A9"/>
    <w:rsid w:val="00B47576"/>
    <w:rsid w:val="00B52DFA"/>
    <w:rsid w:val="00B60277"/>
    <w:rsid w:val="00B633D6"/>
    <w:rsid w:val="00B651E0"/>
    <w:rsid w:val="00B72D63"/>
    <w:rsid w:val="00B730BE"/>
    <w:rsid w:val="00B77E2E"/>
    <w:rsid w:val="00B8041B"/>
    <w:rsid w:val="00B85DF8"/>
    <w:rsid w:val="00B863F6"/>
    <w:rsid w:val="00B870A2"/>
    <w:rsid w:val="00B87405"/>
    <w:rsid w:val="00B87A9A"/>
    <w:rsid w:val="00B923EB"/>
    <w:rsid w:val="00B95ADB"/>
    <w:rsid w:val="00B96825"/>
    <w:rsid w:val="00B97415"/>
    <w:rsid w:val="00BA28A3"/>
    <w:rsid w:val="00BB7173"/>
    <w:rsid w:val="00BE4999"/>
    <w:rsid w:val="00BF35EF"/>
    <w:rsid w:val="00BF4F15"/>
    <w:rsid w:val="00C06F2A"/>
    <w:rsid w:val="00C11EFA"/>
    <w:rsid w:val="00C12AC8"/>
    <w:rsid w:val="00C13543"/>
    <w:rsid w:val="00C23012"/>
    <w:rsid w:val="00C25B1C"/>
    <w:rsid w:val="00C33C4B"/>
    <w:rsid w:val="00C429E2"/>
    <w:rsid w:val="00C5265A"/>
    <w:rsid w:val="00C5513D"/>
    <w:rsid w:val="00C55455"/>
    <w:rsid w:val="00C56954"/>
    <w:rsid w:val="00C66B2A"/>
    <w:rsid w:val="00C728C9"/>
    <w:rsid w:val="00C83182"/>
    <w:rsid w:val="00C838A8"/>
    <w:rsid w:val="00C83EC2"/>
    <w:rsid w:val="00C868C9"/>
    <w:rsid w:val="00C8717C"/>
    <w:rsid w:val="00C872C9"/>
    <w:rsid w:val="00C91285"/>
    <w:rsid w:val="00C915D0"/>
    <w:rsid w:val="00C93697"/>
    <w:rsid w:val="00CA4756"/>
    <w:rsid w:val="00CA6299"/>
    <w:rsid w:val="00CB4504"/>
    <w:rsid w:val="00CC0E53"/>
    <w:rsid w:val="00CC4143"/>
    <w:rsid w:val="00CD4D51"/>
    <w:rsid w:val="00CE4395"/>
    <w:rsid w:val="00CE50A2"/>
    <w:rsid w:val="00CE51F8"/>
    <w:rsid w:val="00CE68D8"/>
    <w:rsid w:val="00CE7399"/>
    <w:rsid w:val="00CF3B16"/>
    <w:rsid w:val="00CF72F0"/>
    <w:rsid w:val="00D05B2D"/>
    <w:rsid w:val="00D05F17"/>
    <w:rsid w:val="00D07ED3"/>
    <w:rsid w:val="00D14BF8"/>
    <w:rsid w:val="00D156CA"/>
    <w:rsid w:val="00D200AC"/>
    <w:rsid w:val="00D20950"/>
    <w:rsid w:val="00D23FBC"/>
    <w:rsid w:val="00D27B12"/>
    <w:rsid w:val="00D324A6"/>
    <w:rsid w:val="00D35D35"/>
    <w:rsid w:val="00D46EF6"/>
    <w:rsid w:val="00D53A01"/>
    <w:rsid w:val="00D54132"/>
    <w:rsid w:val="00D54C15"/>
    <w:rsid w:val="00D617D4"/>
    <w:rsid w:val="00D63130"/>
    <w:rsid w:val="00D632CD"/>
    <w:rsid w:val="00D72CE8"/>
    <w:rsid w:val="00D8570B"/>
    <w:rsid w:val="00D86F11"/>
    <w:rsid w:val="00D923CA"/>
    <w:rsid w:val="00D95089"/>
    <w:rsid w:val="00DA11A6"/>
    <w:rsid w:val="00DA1B10"/>
    <w:rsid w:val="00DB0CF3"/>
    <w:rsid w:val="00DB5D37"/>
    <w:rsid w:val="00DB6CEC"/>
    <w:rsid w:val="00DC4B56"/>
    <w:rsid w:val="00DC5240"/>
    <w:rsid w:val="00DC76D0"/>
    <w:rsid w:val="00DD2686"/>
    <w:rsid w:val="00DD3423"/>
    <w:rsid w:val="00DD4259"/>
    <w:rsid w:val="00DD5D0A"/>
    <w:rsid w:val="00DE2EE6"/>
    <w:rsid w:val="00DE38D9"/>
    <w:rsid w:val="00DE602C"/>
    <w:rsid w:val="00DF24C7"/>
    <w:rsid w:val="00DF5004"/>
    <w:rsid w:val="00E00181"/>
    <w:rsid w:val="00E00B6A"/>
    <w:rsid w:val="00E04532"/>
    <w:rsid w:val="00E046A7"/>
    <w:rsid w:val="00E06AC1"/>
    <w:rsid w:val="00E222F0"/>
    <w:rsid w:val="00E312CD"/>
    <w:rsid w:val="00E32FD7"/>
    <w:rsid w:val="00E43A05"/>
    <w:rsid w:val="00E55ABC"/>
    <w:rsid w:val="00E564CB"/>
    <w:rsid w:val="00E608D5"/>
    <w:rsid w:val="00E71E2E"/>
    <w:rsid w:val="00E71FD1"/>
    <w:rsid w:val="00E82F1B"/>
    <w:rsid w:val="00E9475C"/>
    <w:rsid w:val="00EB1710"/>
    <w:rsid w:val="00EB23DD"/>
    <w:rsid w:val="00EB6755"/>
    <w:rsid w:val="00EC18C2"/>
    <w:rsid w:val="00EC437B"/>
    <w:rsid w:val="00ED2330"/>
    <w:rsid w:val="00EE7702"/>
    <w:rsid w:val="00EF1B6A"/>
    <w:rsid w:val="00F06795"/>
    <w:rsid w:val="00F06899"/>
    <w:rsid w:val="00F071E0"/>
    <w:rsid w:val="00F23C6E"/>
    <w:rsid w:val="00F263FC"/>
    <w:rsid w:val="00F27411"/>
    <w:rsid w:val="00F32152"/>
    <w:rsid w:val="00F34954"/>
    <w:rsid w:val="00F43BB4"/>
    <w:rsid w:val="00F646FE"/>
    <w:rsid w:val="00F71F71"/>
    <w:rsid w:val="00F73BC0"/>
    <w:rsid w:val="00F74B4B"/>
    <w:rsid w:val="00F753C7"/>
    <w:rsid w:val="00F80BDC"/>
    <w:rsid w:val="00F82CFC"/>
    <w:rsid w:val="00F8651A"/>
    <w:rsid w:val="00F87D8A"/>
    <w:rsid w:val="00F91E18"/>
    <w:rsid w:val="00F92300"/>
    <w:rsid w:val="00F97906"/>
    <w:rsid w:val="00FA03EE"/>
    <w:rsid w:val="00FA67FD"/>
    <w:rsid w:val="00FB0A81"/>
    <w:rsid w:val="00FB1DE2"/>
    <w:rsid w:val="00FB4B63"/>
    <w:rsid w:val="00FB525D"/>
    <w:rsid w:val="00FB71A1"/>
    <w:rsid w:val="00FC10F8"/>
    <w:rsid w:val="00FC5FD6"/>
    <w:rsid w:val="00FC64BB"/>
    <w:rsid w:val="00FC6E57"/>
    <w:rsid w:val="00FE048A"/>
    <w:rsid w:val="00FE0FE4"/>
    <w:rsid w:val="00FE592F"/>
    <w:rsid w:val="014734A8"/>
    <w:rsid w:val="052968BB"/>
    <w:rsid w:val="05B893EA"/>
    <w:rsid w:val="06471BC9"/>
    <w:rsid w:val="08F9EA02"/>
    <w:rsid w:val="0D951759"/>
    <w:rsid w:val="0E4796E0"/>
    <w:rsid w:val="0EC29F8F"/>
    <w:rsid w:val="10361EBA"/>
    <w:rsid w:val="10F07AF9"/>
    <w:rsid w:val="11812418"/>
    <w:rsid w:val="14CBAE7A"/>
    <w:rsid w:val="16E1B42E"/>
    <w:rsid w:val="17CB55C5"/>
    <w:rsid w:val="1921AFF5"/>
    <w:rsid w:val="1922C837"/>
    <w:rsid w:val="1A53D680"/>
    <w:rsid w:val="1A7C2D74"/>
    <w:rsid w:val="1C2E6FDB"/>
    <w:rsid w:val="1CAD6E7A"/>
    <w:rsid w:val="1CDA620D"/>
    <w:rsid w:val="21426866"/>
    <w:rsid w:val="24C9997F"/>
    <w:rsid w:val="24ECC7F6"/>
    <w:rsid w:val="2A16EE85"/>
    <w:rsid w:val="2AA669C5"/>
    <w:rsid w:val="2DB4B0C7"/>
    <w:rsid w:val="2EFC70A7"/>
    <w:rsid w:val="305C584C"/>
    <w:rsid w:val="313F361E"/>
    <w:rsid w:val="33F7F308"/>
    <w:rsid w:val="347CF961"/>
    <w:rsid w:val="34E37831"/>
    <w:rsid w:val="3719500C"/>
    <w:rsid w:val="3CAF73ED"/>
    <w:rsid w:val="3D4793A7"/>
    <w:rsid w:val="3FD7089E"/>
    <w:rsid w:val="41211169"/>
    <w:rsid w:val="455826FF"/>
    <w:rsid w:val="46842027"/>
    <w:rsid w:val="47676B65"/>
    <w:rsid w:val="48941C7F"/>
    <w:rsid w:val="4979C17B"/>
    <w:rsid w:val="4AC7DE0C"/>
    <w:rsid w:val="4BB1C311"/>
    <w:rsid w:val="4D552321"/>
    <w:rsid w:val="52055AB6"/>
    <w:rsid w:val="520D0D38"/>
    <w:rsid w:val="520E2862"/>
    <w:rsid w:val="541E6C6E"/>
    <w:rsid w:val="56511F60"/>
    <w:rsid w:val="56ADA7E4"/>
    <w:rsid w:val="58137CAE"/>
    <w:rsid w:val="597FC5B9"/>
    <w:rsid w:val="5A7C349D"/>
    <w:rsid w:val="5DF02490"/>
    <w:rsid w:val="5E249042"/>
    <w:rsid w:val="5E2A4D55"/>
    <w:rsid w:val="5E8E9881"/>
    <w:rsid w:val="60FF6921"/>
    <w:rsid w:val="6117C1AB"/>
    <w:rsid w:val="6153772B"/>
    <w:rsid w:val="61B6FBDB"/>
    <w:rsid w:val="62346926"/>
    <w:rsid w:val="63962622"/>
    <w:rsid w:val="659EC78A"/>
    <w:rsid w:val="670E608F"/>
    <w:rsid w:val="68A83491"/>
    <w:rsid w:val="6F0396A4"/>
    <w:rsid w:val="6F3B4F48"/>
    <w:rsid w:val="6F991004"/>
    <w:rsid w:val="6FA6320A"/>
    <w:rsid w:val="6FD450E4"/>
    <w:rsid w:val="71EE8FBC"/>
    <w:rsid w:val="7595B7CE"/>
    <w:rsid w:val="76137C0A"/>
    <w:rsid w:val="7713AE0B"/>
    <w:rsid w:val="783D233F"/>
    <w:rsid w:val="784D8996"/>
    <w:rsid w:val="7C43DE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6AF80"/>
  <w15:chartTrackingRefBased/>
  <w15:docId w15:val="{3E7F0254-884D-4FB5-BC46-59B53CF3A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ind w:left="360"/>
      <w:outlineLvl w:val="0"/>
    </w:pPr>
    <w:rPr>
      <w:b/>
      <w:i/>
      <w:color w:val="0000FF"/>
      <w:lang w:val="en-GB"/>
    </w:rPr>
  </w:style>
  <w:style w:type="paragraph" w:styleId="Heading2">
    <w:name w:val="heading 2"/>
    <w:basedOn w:val="Normal"/>
    <w:next w:val="Normal"/>
    <w:qFormat/>
    <w:pPr>
      <w:keepNext/>
      <w:jc w:val="center"/>
      <w:outlineLvl w:val="1"/>
    </w:pPr>
    <w:rPr>
      <w:rFonts w:ascii="Arial" w:hAnsi="Arial" w:cs="Arial"/>
      <w:b/>
      <w:sz w:val="28"/>
      <w:szCs w:val="28"/>
      <w:lang w:val="en-GB"/>
    </w:rPr>
  </w:style>
  <w:style w:type="paragraph" w:styleId="Heading3">
    <w:name w:val="heading 3"/>
    <w:basedOn w:val="Normal"/>
    <w:next w:val="Normal"/>
    <w:qFormat/>
    <w:pPr>
      <w:keepNext/>
      <w:jc w:val="center"/>
      <w:outlineLvl w:val="2"/>
    </w:pPr>
    <w:rPr>
      <w:rFonts w:ascii="Arial" w:hAnsi="Arial" w:cs="Arial"/>
      <w:b/>
      <w:bCs/>
    </w:rPr>
  </w:style>
  <w:style w:type="paragraph" w:styleId="Heading4">
    <w:name w:val="heading 4"/>
    <w:basedOn w:val="Normal"/>
    <w:next w:val="Normal"/>
    <w:qFormat/>
    <w:pPr>
      <w:keepNext/>
      <w:outlineLvl w:val="3"/>
    </w:pPr>
    <w:rPr>
      <w:rFonts w:ascii="Arial" w:hAnsi="Arial" w:cs="Arial"/>
      <w:b/>
      <w:bCs/>
      <w:lang w:val="en-GB"/>
    </w:rPr>
  </w:style>
  <w:style w:type="paragraph" w:styleId="Heading5">
    <w:name w:val="heading 5"/>
    <w:basedOn w:val="Normal"/>
    <w:next w:val="Normal"/>
    <w:qFormat/>
    <w:pPr>
      <w:keepNext/>
      <w:ind w:left="5040" w:hanging="5040"/>
      <w:outlineLvl w:val="4"/>
    </w:pPr>
    <w:rPr>
      <w:rFonts w:ascii="Arial" w:hAnsi="Arial" w:cs="Arial"/>
      <w:b/>
      <w:szCs w:val="2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odyTextIndent">
    <w:name w:val="Body Text Indent"/>
    <w:basedOn w:val="Normal"/>
    <w:semiHidden/>
    <w:pPr>
      <w:ind w:left="540"/>
    </w:pPr>
    <w:rPr>
      <w:rFonts w:ascii="Arial" w:hAnsi="Arial" w:cs="Arial"/>
      <w:lang w:val="en-GB"/>
    </w:rPr>
  </w:style>
  <w:style w:type="paragraph" w:styleId="BodyTextIndent2">
    <w:name w:val="Body Text Indent 2"/>
    <w:basedOn w:val="Normal"/>
    <w:semiHidden/>
    <w:pPr>
      <w:ind w:left="1260"/>
    </w:pPr>
    <w:rPr>
      <w:rFonts w:ascii="Arial" w:hAnsi="Arial" w:cs="Arial"/>
      <w:bCs/>
      <w:iCs/>
      <w:lang w:val="en-GB"/>
    </w:rPr>
  </w:style>
  <w:style w:type="paragraph" w:customStyle="1" w:styleId="aria">
    <w:name w:val="aria"/>
    <w:basedOn w:val="Heading2"/>
    <w:pPr>
      <w:jc w:val="left"/>
    </w:pPr>
    <w:rPr>
      <w:rFonts w:cs="Times New Roman"/>
      <w:b w:val="0"/>
      <w:caps/>
      <w:sz w:val="24"/>
      <w:szCs w:val="20"/>
    </w:rPr>
  </w:style>
  <w:style w:type="paragraph" w:styleId="Header">
    <w:name w:val="header"/>
    <w:basedOn w:val="Normal"/>
    <w:unhideWhenUsed/>
    <w:pPr>
      <w:tabs>
        <w:tab w:val="center" w:pos="4513"/>
        <w:tab w:val="right" w:pos="9026"/>
      </w:tabs>
    </w:pPr>
  </w:style>
  <w:style w:type="character" w:customStyle="1" w:styleId="HeaderChar">
    <w:name w:val="Header Char"/>
    <w:rPr>
      <w:sz w:val="24"/>
      <w:szCs w:val="24"/>
      <w:lang w:val="en-US" w:eastAsia="en-US"/>
    </w:rPr>
  </w:style>
  <w:style w:type="paragraph" w:styleId="Footer">
    <w:name w:val="footer"/>
    <w:basedOn w:val="Normal"/>
    <w:uiPriority w:val="99"/>
    <w:unhideWhenUsed/>
    <w:pPr>
      <w:tabs>
        <w:tab w:val="center" w:pos="4513"/>
        <w:tab w:val="right" w:pos="9026"/>
      </w:tabs>
    </w:pPr>
  </w:style>
  <w:style w:type="character" w:customStyle="1" w:styleId="FooterChar">
    <w:name w:val="Footer Char"/>
    <w:uiPriority w:val="99"/>
    <w:rPr>
      <w:sz w:val="24"/>
      <w:szCs w:val="24"/>
      <w:lang w:val="en-US" w:eastAsia="en-US"/>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lang w:val="en-US" w:eastAsia="en-US"/>
    </w:rPr>
  </w:style>
  <w:style w:type="table" w:styleId="TableGrid">
    <w:name w:val="Table Grid"/>
    <w:basedOn w:val="TableNormal"/>
    <w:uiPriority w:val="59"/>
    <w:rsid w:val="00D07ED3"/>
    <w:tblPr/>
  </w:style>
  <w:style w:type="paragraph" w:styleId="ListParagraph">
    <w:name w:val="List Paragraph"/>
    <w:basedOn w:val="Normal"/>
    <w:uiPriority w:val="34"/>
    <w:qFormat/>
    <w:rsid w:val="00576FB3"/>
    <w:pPr>
      <w:ind w:left="720"/>
    </w:pPr>
  </w:style>
  <w:style w:type="paragraph" w:customStyle="1" w:styleId="Default">
    <w:name w:val="Default"/>
    <w:rsid w:val="009D59D8"/>
    <w:pPr>
      <w:autoSpaceDE w:val="0"/>
      <w:autoSpaceDN w:val="0"/>
      <w:adjustRightInd w:val="0"/>
    </w:pPr>
    <w:rPr>
      <w:rFonts w:ascii="Calibri" w:hAnsi="Calibri" w:cs="Calibri"/>
      <w:color w:val="000000"/>
      <w:sz w:val="24"/>
      <w:szCs w:val="24"/>
      <w:lang w:eastAsia="en-GB"/>
    </w:rPr>
  </w:style>
  <w:style w:type="paragraph" w:customStyle="1" w:styleId="Pa0">
    <w:name w:val="Pa0"/>
    <w:basedOn w:val="Default"/>
    <w:next w:val="Default"/>
    <w:uiPriority w:val="99"/>
    <w:rsid w:val="009D59D8"/>
    <w:pPr>
      <w:spacing w:line="241" w:lineRule="atLeast"/>
    </w:pPr>
    <w:rPr>
      <w:rFonts w:cs="Times New Roman"/>
      <w:color w:val="auto"/>
    </w:rPr>
  </w:style>
  <w:style w:type="character" w:customStyle="1" w:styleId="A0">
    <w:name w:val="A0"/>
    <w:uiPriority w:val="99"/>
    <w:rsid w:val="009D59D8"/>
    <w:rPr>
      <w:rFonts w:cs="Calibri"/>
      <w:color w:val="000000"/>
      <w:sz w:val="36"/>
      <w:szCs w:val="36"/>
    </w:rPr>
  </w:style>
  <w:style w:type="character" w:customStyle="1" w:styleId="A1">
    <w:name w:val="A1"/>
    <w:uiPriority w:val="99"/>
    <w:rsid w:val="009D59D8"/>
    <w:rPr>
      <w:rFonts w:cs="Calibri"/>
      <w:i/>
      <w:iCs/>
      <w:color w:val="000000"/>
      <w:sz w:val="28"/>
      <w:szCs w:val="28"/>
    </w:rPr>
  </w:style>
  <w:style w:type="character" w:customStyle="1" w:styleId="A4">
    <w:name w:val="A4"/>
    <w:uiPriority w:val="99"/>
    <w:rsid w:val="009D59D8"/>
    <w:rPr>
      <w:rFonts w:cs="Calibri"/>
      <w:color w:val="000000"/>
      <w:sz w:val="26"/>
      <w:szCs w:val="26"/>
    </w:rPr>
  </w:style>
  <w:style w:type="paragraph" w:styleId="NoSpacing">
    <w:name w:val="No Spacing"/>
    <w:uiPriority w:val="1"/>
    <w:qFormat/>
    <w:rsid w:val="009D59D8"/>
    <w:rPr>
      <w:sz w:val="24"/>
      <w:szCs w:val="24"/>
      <w:lang w:val="en-US" w:eastAsia="en-US"/>
    </w:rPr>
  </w:style>
  <w:style w:type="paragraph" w:customStyle="1" w:styleId="Pa1">
    <w:name w:val="Pa1"/>
    <w:basedOn w:val="Default"/>
    <w:next w:val="Default"/>
    <w:uiPriority w:val="99"/>
    <w:rsid w:val="00E82F1B"/>
    <w:pPr>
      <w:spacing w:line="241" w:lineRule="atLeast"/>
    </w:pPr>
    <w:rPr>
      <w:rFonts w:ascii="Calibri Light" w:hAnsi="Calibri Light" w:cs="Times New Roman"/>
      <w:color w:val="auto"/>
    </w:rPr>
  </w:style>
  <w:style w:type="character" w:styleId="CommentReference">
    <w:name w:val="annotation reference"/>
    <w:basedOn w:val="DefaultParagraphFont"/>
    <w:uiPriority w:val="99"/>
    <w:semiHidden/>
    <w:unhideWhenUsed/>
    <w:rsid w:val="003C0B90"/>
    <w:rPr>
      <w:sz w:val="16"/>
      <w:szCs w:val="16"/>
    </w:rPr>
  </w:style>
  <w:style w:type="paragraph" w:styleId="CommentText">
    <w:name w:val="annotation text"/>
    <w:basedOn w:val="Normal"/>
    <w:link w:val="CommentTextChar"/>
    <w:uiPriority w:val="99"/>
    <w:semiHidden/>
    <w:unhideWhenUsed/>
    <w:rsid w:val="003C0B90"/>
    <w:rPr>
      <w:sz w:val="20"/>
      <w:szCs w:val="20"/>
    </w:rPr>
  </w:style>
  <w:style w:type="character" w:customStyle="1" w:styleId="CommentTextChar">
    <w:name w:val="Comment Text Char"/>
    <w:basedOn w:val="DefaultParagraphFont"/>
    <w:link w:val="CommentText"/>
    <w:uiPriority w:val="99"/>
    <w:semiHidden/>
    <w:rsid w:val="003C0B90"/>
    <w:rPr>
      <w:lang w:val="en-US" w:eastAsia="en-US"/>
    </w:rPr>
  </w:style>
  <w:style w:type="paragraph" w:styleId="CommentSubject">
    <w:name w:val="annotation subject"/>
    <w:basedOn w:val="CommentText"/>
    <w:next w:val="CommentText"/>
    <w:link w:val="CommentSubjectChar"/>
    <w:uiPriority w:val="99"/>
    <w:semiHidden/>
    <w:unhideWhenUsed/>
    <w:rsid w:val="003C0B90"/>
    <w:rPr>
      <w:b/>
      <w:bCs/>
    </w:rPr>
  </w:style>
  <w:style w:type="character" w:customStyle="1" w:styleId="CommentSubjectChar">
    <w:name w:val="Comment Subject Char"/>
    <w:basedOn w:val="CommentTextChar"/>
    <w:link w:val="CommentSubject"/>
    <w:uiPriority w:val="99"/>
    <w:semiHidden/>
    <w:rsid w:val="003C0B90"/>
    <w:rPr>
      <w:b/>
      <w:bCs/>
      <w:lang w:val="en-US" w:eastAsia="en-US"/>
    </w:rPr>
  </w:style>
  <w:style w:type="paragraph" w:styleId="NormalWeb">
    <w:name w:val="Normal (Web)"/>
    <w:basedOn w:val="Normal"/>
    <w:uiPriority w:val="99"/>
    <w:semiHidden/>
    <w:unhideWhenUsed/>
    <w:rsid w:val="00F8651A"/>
    <w:pPr>
      <w:spacing w:before="100" w:beforeAutospacing="1" w:after="100" w:afterAutospacing="1"/>
    </w:pPr>
    <w:rPr>
      <w:rFonts w:eastAsiaTheme="minorEastAsia"/>
      <w:lang w:val="en-GB" w:eastAsia="en-GB"/>
    </w:rPr>
  </w:style>
  <w:style w:type="character" w:styleId="UnresolvedMention">
    <w:name w:val="Unresolved Mention"/>
    <w:basedOn w:val="DefaultParagraphFont"/>
    <w:uiPriority w:val="99"/>
    <w:semiHidden/>
    <w:unhideWhenUsed/>
    <w:rsid w:val="00690C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952898">
      <w:bodyDiv w:val="1"/>
      <w:marLeft w:val="0"/>
      <w:marRight w:val="0"/>
      <w:marTop w:val="0"/>
      <w:marBottom w:val="0"/>
      <w:divBdr>
        <w:top w:val="none" w:sz="0" w:space="0" w:color="auto"/>
        <w:left w:val="none" w:sz="0" w:space="0" w:color="auto"/>
        <w:bottom w:val="none" w:sz="0" w:space="0" w:color="auto"/>
        <w:right w:val="none" w:sz="0" w:space="0" w:color="auto"/>
      </w:divBdr>
      <w:divsChild>
        <w:div w:id="2088190436">
          <w:marLeft w:val="0"/>
          <w:marRight w:val="0"/>
          <w:marTop w:val="0"/>
          <w:marBottom w:val="0"/>
          <w:divBdr>
            <w:top w:val="none" w:sz="0" w:space="0" w:color="auto"/>
            <w:left w:val="none" w:sz="0" w:space="0" w:color="auto"/>
            <w:bottom w:val="none" w:sz="0" w:space="0" w:color="auto"/>
            <w:right w:val="none" w:sz="0" w:space="0" w:color="auto"/>
          </w:divBdr>
        </w:div>
        <w:div w:id="1418206739">
          <w:marLeft w:val="0"/>
          <w:marRight w:val="0"/>
          <w:marTop w:val="0"/>
          <w:marBottom w:val="0"/>
          <w:divBdr>
            <w:top w:val="none" w:sz="0" w:space="0" w:color="auto"/>
            <w:left w:val="none" w:sz="0" w:space="0" w:color="auto"/>
            <w:bottom w:val="none" w:sz="0" w:space="0" w:color="auto"/>
            <w:right w:val="none" w:sz="0" w:space="0" w:color="auto"/>
          </w:divBdr>
        </w:div>
        <w:div w:id="1580670388">
          <w:marLeft w:val="0"/>
          <w:marRight w:val="0"/>
          <w:marTop w:val="0"/>
          <w:marBottom w:val="0"/>
          <w:divBdr>
            <w:top w:val="none" w:sz="0" w:space="0" w:color="auto"/>
            <w:left w:val="none" w:sz="0" w:space="0" w:color="auto"/>
            <w:bottom w:val="none" w:sz="0" w:space="0" w:color="auto"/>
            <w:right w:val="none" w:sz="0" w:space="0" w:color="auto"/>
          </w:divBdr>
        </w:div>
        <w:div w:id="1544293023">
          <w:marLeft w:val="0"/>
          <w:marRight w:val="0"/>
          <w:marTop w:val="0"/>
          <w:marBottom w:val="0"/>
          <w:divBdr>
            <w:top w:val="none" w:sz="0" w:space="0" w:color="auto"/>
            <w:left w:val="none" w:sz="0" w:space="0" w:color="auto"/>
            <w:bottom w:val="none" w:sz="0" w:space="0" w:color="auto"/>
            <w:right w:val="none" w:sz="0" w:space="0" w:color="auto"/>
          </w:divBdr>
          <w:divsChild>
            <w:div w:id="1966428615">
              <w:marLeft w:val="-75"/>
              <w:marRight w:val="0"/>
              <w:marTop w:val="30"/>
              <w:marBottom w:val="30"/>
              <w:divBdr>
                <w:top w:val="none" w:sz="0" w:space="0" w:color="auto"/>
                <w:left w:val="none" w:sz="0" w:space="0" w:color="auto"/>
                <w:bottom w:val="none" w:sz="0" w:space="0" w:color="auto"/>
                <w:right w:val="none" w:sz="0" w:space="0" w:color="auto"/>
              </w:divBdr>
              <w:divsChild>
                <w:div w:id="1637297636">
                  <w:marLeft w:val="0"/>
                  <w:marRight w:val="0"/>
                  <w:marTop w:val="0"/>
                  <w:marBottom w:val="0"/>
                  <w:divBdr>
                    <w:top w:val="none" w:sz="0" w:space="0" w:color="auto"/>
                    <w:left w:val="none" w:sz="0" w:space="0" w:color="auto"/>
                    <w:bottom w:val="none" w:sz="0" w:space="0" w:color="auto"/>
                    <w:right w:val="none" w:sz="0" w:space="0" w:color="auto"/>
                  </w:divBdr>
                  <w:divsChild>
                    <w:div w:id="604651268">
                      <w:marLeft w:val="0"/>
                      <w:marRight w:val="0"/>
                      <w:marTop w:val="0"/>
                      <w:marBottom w:val="0"/>
                      <w:divBdr>
                        <w:top w:val="none" w:sz="0" w:space="0" w:color="auto"/>
                        <w:left w:val="none" w:sz="0" w:space="0" w:color="auto"/>
                        <w:bottom w:val="none" w:sz="0" w:space="0" w:color="auto"/>
                        <w:right w:val="none" w:sz="0" w:space="0" w:color="auto"/>
                      </w:divBdr>
                    </w:div>
                    <w:div w:id="665864061">
                      <w:marLeft w:val="0"/>
                      <w:marRight w:val="0"/>
                      <w:marTop w:val="0"/>
                      <w:marBottom w:val="0"/>
                      <w:divBdr>
                        <w:top w:val="none" w:sz="0" w:space="0" w:color="auto"/>
                        <w:left w:val="none" w:sz="0" w:space="0" w:color="auto"/>
                        <w:bottom w:val="none" w:sz="0" w:space="0" w:color="auto"/>
                        <w:right w:val="none" w:sz="0" w:space="0" w:color="auto"/>
                      </w:divBdr>
                    </w:div>
                    <w:div w:id="437219422">
                      <w:marLeft w:val="0"/>
                      <w:marRight w:val="0"/>
                      <w:marTop w:val="0"/>
                      <w:marBottom w:val="0"/>
                      <w:divBdr>
                        <w:top w:val="none" w:sz="0" w:space="0" w:color="auto"/>
                        <w:left w:val="none" w:sz="0" w:space="0" w:color="auto"/>
                        <w:bottom w:val="none" w:sz="0" w:space="0" w:color="auto"/>
                        <w:right w:val="none" w:sz="0" w:space="0" w:color="auto"/>
                      </w:divBdr>
                    </w:div>
                  </w:divsChild>
                </w:div>
                <w:div w:id="1905797807">
                  <w:marLeft w:val="0"/>
                  <w:marRight w:val="0"/>
                  <w:marTop w:val="0"/>
                  <w:marBottom w:val="0"/>
                  <w:divBdr>
                    <w:top w:val="none" w:sz="0" w:space="0" w:color="auto"/>
                    <w:left w:val="none" w:sz="0" w:space="0" w:color="auto"/>
                    <w:bottom w:val="none" w:sz="0" w:space="0" w:color="auto"/>
                    <w:right w:val="none" w:sz="0" w:space="0" w:color="auto"/>
                  </w:divBdr>
                  <w:divsChild>
                    <w:div w:id="279841725">
                      <w:marLeft w:val="0"/>
                      <w:marRight w:val="0"/>
                      <w:marTop w:val="0"/>
                      <w:marBottom w:val="0"/>
                      <w:divBdr>
                        <w:top w:val="none" w:sz="0" w:space="0" w:color="auto"/>
                        <w:left w:val="none" w:sz="0" w:space="0" w:color="auto"/>
                        <w:bottom w:val="none" w:sz="0" w:space="0" w:color="auto"/>
                        <w:right w:val="none" w:sz="0" w:space="0" w:color="auto"/>
                      </w:divBdr>
                    </w:div>
                    <w:div w:id="1260480128">
                      <w:marLeft w:val="0"/>
                      <w:marRight w:val="0"/>
                      <w:marTop w:val="0"/>
                      <w:marBottom w:val="0"/>
                      <w:divBdr>
                        <w:top w:val="none" w:sz="0" w:space="0" w:color="auto"/>
                        <w:left w:val="none" w:sz="0" w:space="0" w:color="auto"/>
                        <w:bottom w:val="none" w:sz="0" w:space="0" w:color="auto"/>
                        <w:right w:val="none" w:sz="0" w:space="0" w:color="auto"/>
                      </w:divBdr>
                    </w:div>
                  </w:divsChild>
                </w:div>
                <w:div w:id="542518431">
                  <w:marLeft w:val="0"/>
                  <w:marRight w:val="0"/>
                  <w:marTop w:val="0"/>
                  <w:marBottom w:val="0"/>
                  <w:divBdr>
                    <w:top w:val="none" w:sz="0" w:space="0" w:color="auto"/>
                    <w:left w:val="none" w:sz="0" w:space="0" w:color="auto"/>
                    <w:bottom w:val="none" w:sz="0" w:space="0" w:color="auto"/>
                    <w:right w:val="none" w:sz="0" w:space="0" w:color="auto"/>
                  </w:divBdr>
                  <w:divsChild>
                    <w:div w:id="2111310926">
                      <w:marLeft w:val="0"/>
                      <w:marRight w:val="0"/>
                      <w:marTop w:val="0"/>
                      <w:marBottom w:val="0"/>
                      <w:divBdr>
                        <w:top w:val="none" w:sz="0" w:space="0" w:color="auto"/>
                        <w:left w:val="none" w:sz="0" w:space="0" w:color="auto"/>
                        <w:bottom w:val="none" w:sz="0" w:space="0" w:color="auto"/>
                        <w:right w:val="none" w:sz="0" w:space="0" w:color="auto"/>
                      </w:divBdr>
                    </w:div>
                    <w:div w:id="216671100">
                      <w:marLeft w:val="0"/>
                      <w:marRight w:val="0"/>
                      <w:marTop w:val="0"/>
                      <w:marBottom w:val="0"/>
                      <w:divBdr>
                        <w:top w:val="none" w:sz="0" w:space="0" w:color="auto"/>
                        <w:left w:val="none" w:sz="0" w:space="0" w:color="auto"/>
                        <w:bottom w:val="none" w:sz="0" w:space="0" w:color="auto"/>
                        <w:right w:val="none" w:sz="0" w:space="0" w:color="auto"/>
                      </w:divBdr>
                    </w:div>
                    <w:div w:id="1748765437">
                      <w:marLeft w:val="0"/>
                      <w:marRight w:val="0"/>
                      <w:marTop w:val="0"/>
                      <w:marBottom w:val="0"/>
                      <w:divBdr>
                        <w:top w:val="none" w:sz="0" w:space="0" w:color="auto"/>
                        <w:left w:val="none" w:sz="0" w:space="0" w:color="auto"/>
                        <w:bottom w:val="none" w:sz="0" w:space="0" w:color="auto"/>
                        <w:right w:val="none" w:sz="0" w:space="0" w:color="auto"/>
                      </w:divBdr>
                    </w:div>
                  </w:divsChild>
                </w:div>
                <w:div w:id="1121845357">
                  <w:marLeft w:val="0"/>
                  <w:marRight w:val="0"/>
                  <w:marTop w:val="0"/>
                  <w:marBottom w:val="0"/>
                  <w:divBdr>
                    <w:top w:val="none" w:sz="0" w:space="0" w:color="auto"/>
                    <w:left w:val="none" w:sz="0" w:space="0" w:color="auto"/>
                    <w:bottom w:val="none" w:sz="0" w:space="0" w:color="auto"/>
                    <w:right w:val="none" w:sz="0" w:space="0" w:color="auto"/>
                  </w:divBdr>
                  <w:divsChild>
                    <w:div w:id="1393845991">
                      <w:marLeft w:val="0"/>
                      <w:marRight w:val="0"/>
                      <w:marTop w:val="0"/>
                      <w:marBottom w:val="0"/>
                      <w:divBdr>
                        <w:top w:val="none" w:sz="0" w:space="0" w:color="auto"/>
                        <w:left w:val="none" w:sz="0" w:space="0" w:color="auto"/>
                        <w:bottom w:val="none" w:sz="0" w:space="0" w:color="auto"/>
                        <w:right w:val="none" w:sz="0" w:space="0" w:color="auto"/>
                      </w:divBdr>
                    </w:div>
                    <w:div w:id="1154836421">
                      <w:marLeft w:val="0"/>
                      <w:marRight w:val="0"/>
                      <w:marTop w:val="0"/>
                      <w:marBottom w:val="0"/>
                      <w:divBdr>
                        <w:top w:val="none" w:sz="0" w:space="0" w:color="auto"/>
                        <w:left w:val="none" w:sz="0" w:space="0" w:color="auto"/>
                        <w:bottom w:val="none" w:sz="0" w:space="0" w:color="auto"/>
                        <w:right w:val="none" w:sz="0" w:space="0" w:color="auto"/>
                      </w:divBdr>
                    </w:div>
                    <w:div w:id="399206652">
                      <w:marLeft w:val="0"/>
                      <w:marRight w:val="0"/>
                      <w:marTop w:val="0"/>
                      <w:marBottom w:val="0"/>
                      <w:divBdr>
                        <w:top w:val="none" w:sz="0" w:space="0" w:color="auto"/>
                        <w:left w:val="none" w:sz="0" w:space="0" w:color="auto"/>
                        <w:bottom w:val="none" w:sz="0" w:space="0" w:color="auto"/>
                        <w:right w:val="none" w:sz="0" w:space="0" w:color="auto"/>
                      </w:divBdr>
                    </w:div>
                  </w:divsChild>
                </w:div>
                <w:div w:id="1609316941">
                  <w:marLeft w:val="0"/>
                  <w:marRight w:val="0"/>
                  <w:marTop w:val="0"/>
                  <w:marBottom w:val="0"/>
                  <w:divBdr>
                    <w:top w:val="none" w:sz="0" w:space="0" w:color="auto"/>
                    <w:left w:val="none" w:sz="0" w:space="0" w:color="auto"/>
                    <w:bottom w:val="none" w:sz="0" w:space="0" w:color="auto"/>
                    <w:right w:val="none" w:sz="0" w:space="0" w:color="auto"/>
                  </w:divBdr>
                  <w:divsChild>
                    <w:div w:id="1868908162">
                      <w:marLeft w:val="0"/>
                      <w:marRight w:val="0"/>
                      <w:marTop w:val="0"/>
                      <w:marBottom w:val="0"/>
                      <w:divBdr>
                        <w:top w:val="none" w:sz="0" w:space="0" w:color="auto"/>
                        <w:left w:val="none" w:sz="0" w:space="0" w:color="auto"/>
                        <w:bottom w:val="none" w:sz="0" w:space="0" w:color="auto"/>
                        <w:right w:val="none" w:sz="0" w:space="0" w:color="auto"/>
                      </w:divBdr>
                    </w:div>
                    <w:div w:id="144711241">
                      <w:marLeft w:val="0"/>
                      <w:marRight w:val="0"/>
                      <w:marTop w:val="0"/>
                      <w:marBottom w:val="0"/>
                      <w:divBdr>
                        <w:top w:val="none" w:sz="0" w:space="0" w:color="auto"/>
                        <w:left w:val="none" w:sz="0" w:space="0" w:color="auto"/>
                        <w:bottom w:val="none" w:sz="0" w:space="0" w:color="auto"/>
                        <w:right w:val="none" w:sz="0" w:space="0" w:color="auto"/>
                      </w:divBdr>
                    </w:div>
                    <w:div w:id="1480922092">
                      <w:marLeft w:val="0"/>
                      <w:marRight w:val="0"/>
                      <w:marTop w:val="0"/>
                      <w:marBottom w:val="0"/>
                      <w:divBdr>
                        <w:top w:val="none" w:sz="0" w:space="0" w:color="auto"/>
                        <w:left w:val="none" w:sz="0" w:space="0" w:color="auto"/>
                        <w:bottom w:val="none" w:sz="0" w:space="0" w:color="auto"/>
                        <w:right w:val="none" w:sz="0" w:space="0" w:color="auto"/>
                      </w:divBdr>
                    </w:div>
                  </w:divsChild>
                </w:div>
                <w:div w:id="1921258639">
                  <w:marLeft w:val="0"/>
                  <w:marRight w:val="0"/>
                  <w:marTop w:val="0"/>
                  <w:marBottom w:val="0"/>
                  <w:divBdr>
                    <w:top w:val="none" w:sz="0" w:space="0" w:color="auto"/>
                    <w:left w:val="none" w:sz="0" w:space="0" w:color="auto"/>
                    <w:bottom w:val="none" w:sz="0" w:space="0" w:color="auto"/>
                    <w:right w:val="none" w:sz="0" w:space="0" w:color="auto"/>
                  </w:divBdr>
                  <w:divsChild>
                    <w:div w:id="1013456894">
                      <w:marLeft w:val="0"/>
                      <w:marRight w:val="0"/>
                      <w:marTop w:val="0"/>
                      <w:marBottom w:val="0"/>
                      <w:divBdr>
                        <w:top w:val="none" w:sz="0" w:space="0" w:color="auto"/>
                        <w:left w:val="none" w:sz="0" w:space="0" w:color="auto"/>
                        <w:bottom w:val="none" w:sz="0" w:space="0" w:color="auto"/>
                        <w:right w:val="none" w:sz="0" w:space="0" w:color="auto"/>
                      </w:divBdr>
                    </w:div>
                  </w:divsChild>
                </w:div>
                <w:div w:id="327560524">
                  <w:marLeft w:val="0"/>
                  <w:marRight w:val="0"/>
                  <w:marTop w:val="0"/>
                  <w:marBottom w:val="0"/>
                  <w:divBdr>
                    <w:top w:val="none" w:sz="0" w:space="0" w:color="auto"/>
                    <w:left w:val="none" w:sz="0" w:space="0" w:color="auto"/>
                    <w:bottom w:val="none" w:sz="0" w:space="0" w:color="auto"/>
                    <w:right w:val="none" w:sz="0" w:space="0" w:color="auto"/>
                  </w:divBdr>
                  <w:divsChild>
                    <w:div w:id="1066956665">
                      <w:marLeft w:val="0"/>
                      <w:marRight w:val="0"/>
                      <w:marTop w:val="0"/>
                      <w:marBottom w:val="0"/>
                      <w:divBdr>
                        <w:top w:val="none" w:sz="0" w:space="0" w:color="auto"/>
                        <w:left w:val="none" w:sz="0" w:space="0" w:color="auto"/>
                        <w:bottom w:val="none" w:sz="0" w:space="0" w:color="auto"/>
                        <w:right w:val="none" w:sz="0" w:space="0" w:color="auto"/>
                      </w:divBdr>
                    </w:div>
                    <w:div w:id="1152453102">
                      <w:marLeft w:val="0"/>
                      <w:marRight w:val="0"/>
                      <w:marTop w:val="0"/>
                      <w:marBottom w:val="0"/>
                      <w:divBdr>
                        <w:top w:val="none" w:sz="0" w:space="0" w:color="auto"/>
                        <w:left w:val="none" w:sz="0" w:space="0" w:color="auto"/>
                        <w:bottom w:val="none" w:sz="0" w:space="0" w:color="auto"/>
                        <w:right w:val="none" w:sz="0" w:space="0" w:color="auto"/>
                      </w:divBdr>
                    </w:div>
                    <w:div w:id="1872380494">
                      <w:marLeft w:val="0"/>
                      <w:marRight w:val="0"/>
                      <w:marTop w:val="0"/>
                      <w:marBottom w:val="0"/>
                      <w:divBdr>
                        <w:top w:val="none" w:sz="0" w:space="0" w:color="auto"/>
                        <w:left w:val="none" w:sz="0" w:space="0" w:color="auto"/>
                        <w:bottom w:val="none" w:sz="0" w:space="0" w:color="auto"/>
                        <w:right w:val="none" w:sz="0" w:space="0" w:color="auto"/>
                      </w:divBdr>
                    </w:div>
                    <w:div w:id="2125535075">
                      <w:marLeft w:val="0"/>
                      <w:marRight w:val="0"/>
                      <w:marTop w:val="0"/>
                      <w:marBottom w:val="0"/>
                      <w:divBdr>
                        <w:top w:val="none" w:sz="0" w:space="0" w:color="auto"/>
                        <w:left w:val="none" w:sz="0" w:space="0" w:color="auto"/>
                        <w:bottom w:val="none" w:sz="0" w:space="0" w:color="auto"/>
                        <w:right w:val="none" w:sz="0" w:space="0" w:color="auto"/>
                      </w:divBdr>
                    </w:div>
                    <w:div w:id="1021201540">
                      <w:marLeft w:val="0"/>
                      <w:marRight w:val="0"/>
                      <w:marTop w:val="0"/>
                      <w:marBottom w:val="0"/>
                      <w:divBdr>
                        <w:top w:val="none" w:sz="0" w:space="0" w:color="auto"/>
                        <w:left w:val="none" w:sz="0" w:space="0" w:color="auto"/>
                        <w:bottom w:val="none" w:sz="0" w:space="0" w:color="auto"/>
                        <w:right w:val="none" w:sz="0" w:space="0" w:color="auto"/>
                      </w:divBdr>
                    </w:div>
                    <w:div w:id="1161769724">
                      <w:marLeft w:val="0"/>
                      <w:marRight w:val="0"/>
                      <w:marTop w:val="0"/>
                      <w:marBottom w:val="0"/>
                      <w:divBdr>
                        <w:top w:val="none" w:sz="0" w:space="0" w:color="auto"/>
                        <w:left w:val="none" w:sz="0" w:space="0" w:color="auto"/>
                        <w:bottom w:val="none" w:sz="0" w:space="0" w:color="auto"/>
                        <w:right w:val="none" w:sz="0" w:space="0" w:color="auto"/>
                      </w:divBdr>
                    </w:div>
                    <w:div w:id="343433673">
                      <w:marLeft w:val="0"/>
                      <w:marRight w:val="0"/>
                      <w:marTop w:val="0"/>
                      <w:marBottom w:val="0"/>
                      <w:divBdr>
                        <w:top w:val="none" w:sz="0" w:space="0" w:color="auto"/>
                        <w:left w:val="none" w:sz="0" w:space="0" w:color="auto"/>
                        <w:bottom w:val="none" w:sz="0" w:space="0" w:color="auto"/>
                        <w:right w:val="none" w:sz="0" w:space="0" w:color="auto"/>
                      </w:divBdr>
                    </w:div>
                  </w:divsChild>
                </w:div>
                <w:div w:id="121313749">
                  <w:marLeft w:val="0"/>
                  <w:marRight w:val="0"/>
                  <w:marTop w:val="0"/>
                  <w:marBottom w:val="0"/>
                  <w:divBdr>
                    <w:top w:val="none" w:sz="0" w:space="0" w:color="auto"/>
                    <w:left w:val="none" w:sz="0" w:space="0" w:color="auto"/>
                    <w:bottom w:val="none" w:sz="0" w:space="0" w:color="auto"/>
                    <w:right w:val="none" w:sz="0" w:space="0" w:color="auto"/>
                  </w:divBdr>
                  <w:divsChild>
                    <w:div w:id="1437015965">
                      <w:marLeft w:val="0"/>
                      <w:marRight w:val="0"/>
                      <w:marTop w:val="0"/>
                      <w:marBottom w:val="0"/>
                      <w:divBdr>
                        <w:top w:val="none" w:sz="0" w:space="0" w:color="auto"/>
                        <w:left w:val="none" w:sz="0" w:space="0" w:color="auto"/>
                        <w:bottom w:val="none" w:sz="0" w:space="0" w:color="auto"/>
                        <w:right w:val="none" w:sz="0" w:space="0" w:color="auto"/>
                      </w:divBdr>
                    </w:div>
                    <w:div w:id="1518613190">
                      <w:marLeft w:val="0"/>
                      <w:marRight w:val="0"/>
                      <w:marTop w:val="0"/>
                      <w:marBottom w:val="0"/>
                      <w:divBdr>
                        <w:top w:val="none" w:sz="0" w:space="0" w:color="auto"/>
                        <w:left w:val="none" w:sz="0" w:space="0" w:color="auto"/>
                        <w:bottom w:val="none" w:sz="0" w:space="0" w:color="auto"/>
                        <w:right w:val="none" w:sz="0" w:space="0" w:color="auto"/>
                      </w:divBdr>
                    </w:div>
                    <w:div w:id="1777560888">
                      <w:marLeft w:val="0"/>
                      <w:marRight w:val="0"/>
                      <w:marTop w:val="0"/>
                      <w:marBottom w:val="0"/>
                      <w:divBdr>
                        <w:top w:val="none" w:sz="0" w:space="0" w:color="auto"/>
                        <w:left w:val="none" w:sz="0" w:space="0" w:color="auto"/>
                        <w:bottom w:val="none" w:sz="0" w:space="0" w:color="auto"/>
                        <w:right w:val="none" w:sz="0" w:space="0" w:color="auto"/>
                      </w:divBdr>
                    </w:div>
                    <w:div w:id="502551334">
                      <w:marLeft w:val="0"/>
                      <w:marRight w:val="0"/>
                      <w:marTop w:val="0"/>
                      <w:marBottom w:val="0"/>
                      <w:divBdr>
                        <w:top w:val="none" w:sz="0" w:space="0" w:color="auto"/>
                        <w:left w:val="none" w:sz="0" w:space="0" w:color="auto"/>
                        <w:bottom w:val="none" w:sz="0" w:space="0" w:color="auto"/>
                        <w:right w:val="none" w:sz="0" w:space="0" w:color="auto"/>
                      </w:divBdr>
                    </w:div>
                    <w:div w:id="1719434388">
                      <w:marLeft w:val="0"/>
                      <w:marRight w:val="0"/>
                      <w:marTop w:val="0"/>
                      <w:marBottom w:val="0"/>
                      <w:divBdr>
                        <w:top w:val="none" w:sz="0" w:space="0" w:color="auto"/>
                        <w:left w:val="none" w:sz="0" w:space="0" w:color="auto"/>
                        <w:bottom w:val="none" w:sz="0" w:space="0" w:color="auto"/>
                        <w:right w:val="none" w:sz="0" w:space="0" w:color="auto"/>
                      </w:divBdr>
                    </w:div>
                    <w:div w:id="1750345526">
                      <w:marLeft w:val="0"/>
                      <w:marRight w:val="0"/>
                      <w:marTop w:val="0"/>
                      <w:marBottom w:val="0"/>
                      <w:divBdr>
                        <w:top w:val="none" w:sz="0" w:space="0" w:color="auto"/>
                        <w:left w:val="none" w:sz="0" w:space="0" w:color="auto"/>
                        <w:bottom w:val="none" w:sz="0" w:space="0" w:color="auto"/>
                        <w:right w:val="none" w:sz="0" w:space="0" w:color="auto"/>
                      </w:divBdr>
                    </w:div>
                    <w:div w:id="1306088724">
                      <w:marLeft w:val="0"/>
                      <w:marRight w:val="0"/>
                      <w:marTop w:val="0"/>
                      <w:marBottom w:val="0"/>
                      <w:divBdr>
                        <w:top w:val="none" w:sz="0" w:space="0" w:color="auto"/>
                        <w:left w:val="none" w:sz="0" w:space="0" w:color="auto"/>
                        <w:bottom w:val="none" w:sz="0" w:space="0" w:color="auto"/>
                        <w:right w:val="none" w:sz="0" w:space="0" w:color="auto"/>
                      </w:divBdr>
                    </w:div>
                  </w:divsChild>
                </w:div>
                <w:div w:id="423494329">
                  <w:marLeft w:val="0"/>
                  <w:marRight w:val="0"/>
                  <w:marTop w:val="0"/>
                  <w:marBottom w:val="0"/>
                  <w:divBdr>
                    <w:top w:val="none" w:sz="0" w:space="0" w:color="auto"/>
                    <w:left w:val="none" w:sz="0" w:space="0" w:color="auto"/>
                    <w:bottom w:val="none" w:sz="0" w:space="0" w:color="auto"/>
                    <w:right w:val="none" w:sz="0" w:space="0" w:color="auto"/>
                  </w:divBdr>
                  <w:divsChild>
                    <w:div w:id="413019686">
                      <w:marLeft w:val="0"/>
                      <w:marRight w:val="0"/>
                      <w:marTop w:val="0"/>
                      <w:marBottom w:val="0"/>
                      <w:divBdr>
                        <w:top w:val="none" w:sz="0" w:space="0" w:color="auto"/>
                        <w:left w:val="none" w:sz="0" w:space="0" w:color="auto"/>
                        <w:bottom w:val="none" w:sz="0" w:space="0" w:color="auto"/>
                        <w:right w:val="none" w:sz="0" w:space="0" w:color="auto"/>
                      </w:divBdr>
                    </w:div>
                    <w:div w:id="2130002683">
                      <w:marLeft w:val="0"/>
                      <w:marRight w:val="0"/>
                      <w:marTop w:val="0"/>
                      <w:marBottom w:val="0"/>
                      <w:divBdr>
                        <w:top w:val="none" w:sz="0" w:space="0" w:color="auto"/>
                        <w:left w:val="none" w:sz="0" w:space="0" w:color="auto"/>
                        <w:bottom w:val="none" w:sz="0" w:space="0" w:color="auto"/>
                        <w:right w:val="none" w:sz="0" w:space="0" w:color="auto"/>
                      </w:divBdr>
                    </w:div>
                    <w:div w:id="585308616">
                      <w:marLeft w:val="0"/>
                      <w:marRight w:val="0"/>
                      <w:marTop w:val="0"/>
                      <w:marBottom w:val="0"/>
                      <w:divBdr>
                        <w:top w:val="none" w:sz="0" w:space="0" w:color="auto"/>
                        <w:left w:val="none" w:sz="0" w:space="0" w:color="auto"/>
                        <w:bottom w:val="none" w:sz="0" w:space="0" w:color="auto"/>
                        <w:right w:val="none" w:sz="0" w:space="0" w:color="auto"/>
                      </w:divBdr>
                    </w:div>
                  </w:divsChild>
                </w:div>
                <w:div w:id="1613316605">
                  <w:marLeft w:val="0"/>
                  <w:marRight w:val="0"/>
                  <w:marTop w:val="0"/>
                  <w:marBottom w:val="0"/>
                  <w:divBdr>
                    <w:top w:val="none" w:sz="0" w:space="0" w:color="auto"/>
                    <w:left w:val="none" w:sz="0" w:space="0" w:color="auto"/>
                    <w:bottom w:val="none" w:sz="0" w:space="0" w:color="auto"/>
                    <w:right w:val="none" w:sz="0" w:space="0" w:color="auto"/>
                  </w:divBdr>
                  <w:divsChild>
                    <w:div w:id="1879387709">
                      <w:marLeft w:val="0"/>
                      <w:marRight w:val="0"/>
                      <w:marTop w:val="0"/>
                      <w:marBottom w:val="0"/>
                      <w:divBdr>
                        <w:top w:val="none" w:sz="0" w:space="0" w:color="auto"/>
                        <w:left w:val="none" w:sz="0" w:space="0" w:color="auto"/>
                        <w:bottom w:val="none" w:sz="0" w:space="0" w:color="auto"/>
                        <w:right w:val="none" w:sz="0" w:space="0" w:color="auto"/>
                      </w:divBdr>
                    </w:div>
                  </w:divsChild>
                </w:div>
                <w:div w:id="354575388">
                  <w:marLeft w:val="0"/>
                  <w:marRight w:val="0"/>
                  <w:marTop w:val="0"/>
                  <w:marBottom w:val="0"/>
                  <w:divBdr>
                    <w:top w:val="none" w:sz="0" w:space="0" w:color="auto"/>
                    <w:left w:val="none" w:sz="0" w:space="0" w:color="auto"/>
                    <w:bottom w:val="none" w:sz="0" w:space="0" w:color="auto"/>
                    <w:right w:val="none" w:sz="0" w:space="0" w:color="auto"/>
                  </w:divBdr>
                  <w:divsChild>
                    <w:div w:id="711342989">
                      <w:marLeft w:val="0"/>
                      <w:marRight w:val="0"/>
                      <w:marTop w:val="0"/>
                      <w:marBottom w:val="0"/>
                      <w:divBdr>
                        <w:top w:val="none" w:sz="0" w:space="0" w:color="auto"/>
                        <w:left w:val="none" w:sz="0" w:space="0" w:color="auto"/>
                        <w:bottom w:val="none" w:sz="0" w:space="0" w:color="auto"/>
                        <w:right w:val="none" w:sz="0" w:space="0" w:color="auto"/>
                      </w:divBdr>
                    </w:div>
                    <w:div w:id="1226836087">
                      <w:marLeft w:val="0"/>
                      <w:marRight w:val="0"/>
                      <w:marTop w:val="0"/>
                      <w:marBottom w:val="0"/>
                      <w:divBdr>
                        <w:top w:val="none" w:sz="0" w:space="0" w:color="auto"/>
                        <w:left w:val="none" w:sz="0" w:space="0" w:color="auto"/>
                        <w:bottom w:val="none" w:sz="0" w:space="0" w:color="auto"/>
                        <w:right w:val="none" w:sz="0" w:space="0" w:color="auto"/>
                      </w:divBdr>
                    </w:div>
                    <w:div w:id="1455636663">
                      <w:marLeft w:val="0"/>
                      <w:marRight w:val="0"/>
                      <w:marTop w:val="0"/>
                      <w:marBottom w:val="0"/>
                      <w:divBdr>
                        <w:top w:val="none" w:sz="0" w:space="0" w:color="auto"/>
                        <w:left w:val="none" w:sz="0" w:space="0" w:color="auto"/>
                        <w:bottom w:val="none" w:sz="0" w:space="0" w:color="auto"/>
                        <w:right w:val="none" w:sz="0" w:space="0" w:color="auto"/>
                      </w:divBdr>
                    </w:div>
                    <w:div w:id="395737323">
                      <w:marLeft w:val="0"/>
                      <w:marRight w:val="0"/>
                      <w:marTop w:val="0"/>
                      <w:marBottom w:val="0"/>
                      <w:divBdr>
                        <w:top w:val="none" w:sz="0" w:space="0" w:color="auto"/>
                        <w:left w:val="none" w:sz="0" w:space="0" w:color="auto"/>
                        <w:bottom w:val="none" w:sz="0" w:space="0" w:color="auto"/>
                        <w:right w:val="none" w:sz="0" w:space="0" w:color="auto"/>
                      </w:divBdr>
                    </w:div>
                    <w:div w:id="1894926812">
                      <w:marLeft w:val="0"/>
                      <w:marRight w:val="0"/>
                      <w:marTop w:val="0"/>
                      <w:marBottom w:val="0"/>
                      <w:divBdr>
                        <w:top w:val="none" w:sz="0" w:space="0" w:color="auto"/>
                        <w:left w:val="none" w:sz="0" w:space="0" w:color="auto"/>
                        <w:bottom w:val="none" w:sz="0" w:space="0" w:color="auto"/>
                        <w:right w:val="none" w:sz="0" w:space="0" w:color="auto"/>
                      </w:divBdr>
                    </w:div>
                  </w:divsChild>
                </w:div>
                <w:div w:id="114954707">
                  <w:marLeft w:val="0"/>
                  <w:marRight w:val="0"/>
                  <w:marTop w:val="0"/>
                  <w:marBottom w:val="0"/>
                  <w:divBdr>
                    <w:top w:val="none" w:sz="0" w:space="0" w:color="auto"/>
                    <w:left w:val="none" w:sz="0" w:space="0" w:color="auto"/>
                    <w:bottom w:val="none" w:sz="0" w:space="0" w:color="auto"/>
                    <w:right w:val="none" w:sz="0" w:space="0" w:color="auto"/>
                  </w:divBdr>
                  <w:divsChild>
                    <w:div w:id="1010909988">
                      <w:marLeft w:val="0"/>
                      <w:marRight w:val="0"/>
                      <w:marTop w:val="0"/>
                      <w:marBottom w:val="0"/>
                      <w:divBdr>
                        <w:top w:val="none" w:sz="0" w:space="0" w:color="auto"/>
                        <w:left w:val="none" w:sz="0" w:space="0" w:color="auto"/>
                        <w:bottom w:val="none" w:sz="0" w:space="0" w:color="auto"/>
                        <w:right w:val="none" w:sz="0" w:space="0" w:color="auto"/>
                      </w:divBdr>
                    </w:div>
                    <w:div w:id="1528718861">
                      <w:marLeft w:val="0"/>
                      <w:marRight w:val="0"/>
                      <w:marTop w:val="0"/>
                      <w:marBottom w:val="0"/>
                      <w:divBdr>
                        <w:top w:val="none" w:sz="0" w:space="0" w:color="auto"/>
                        <w:left w:val="none" w:sz="0" w:space="0" w:color="auto"/>
                        <w:bottom w:val="none" w:sz="0" w:space="0" w:color="auto"/>
                        <w:right w:val="none" w:sz="0" w:space="0" w:color="auto"/>
                      </w:divBdr>
                    </w:div>
                    <w:div w:id="544872151">
                      <w:marLeft w:val="0"/>
                      <w:marRight w:val="0"/>
                      <w:marTop w:val="0"/>
                      <w:marBottom w:val="0"/>
                      <w:divBdr>
                        <w:top w:val="none" w:sz="0" w:space="0" w:color="auto"/>
                        <w:left w:val="none" w:sz="0" w:space="0" w:color="auto"/>
                        <w:bottom w:val="none" w:sz="0" w:space="0" w:color="auto"/>
                        <w:right w:val="none" w:sz="0" w:space="0" w:color="auto"/>
                      </w:divBdr>
                    </w:div>
                    <w:div w:id="1289822569">
                      <w:marLeft w:val="0"/>
                      <w:marRight w:val="0"/>
                      <w:marTop w:val="0"/>
                      <w:marBottom w:val="0"/>
                      <w:divBdr>
                        <w:top w:val="none" w:sz="0" w:space="0" w:color="auto"/>
                        <w:left w:val="none" w:sz="0" w:space="0" w:color="auto"/>
                        <w:bottom w:val="none" w:sz="0" w:space="0" w:color="auto"/>
                        <w:right w:val="none" w:sz="0" w:space="0" w:color="auto"/>
                      </w:divBdr>
                    </w:div>
                    <w:div w:id="962231692">
                      <w:marLeft w:val="0"/>
                      <w:marRight w:val="0"/>
                      <w:marTop w:val="0"/>
                      <w:marBottom w:val="0"/>
                      <w:divBdr>
                        <w:top w:val="none" w:sz="0" w:space="0" w:color="auto"/>
                        <w:left w:val="none" w:sz="0" w:space="0" w:color="auto"/>
                        <w:bottom w:val="none" w:sz="0" w:space="0" w:color="auto"/>
                        <w:right w:val="none" w:sz="0" w:space="0" w:color="auto"/>
                      </w:divBdr>
                    </w:div>
                  </w:divsChild>
                </w:div>
                <w:div w:id="110367885">
                  <w:marLeft w:val="0"/>
                  <w:marRight w:val="0"/>
                  <w:marTop w:val="0"/>
                  <w:marBottom w:val="0"/>
                  <w:divBdr>
                    <w:top w:val="none" w:sz="0" w:space="0" w:color="auto"/>
                    <w:left w:val="none" w:sz="0" w:space="0" w:color="auto"/>
                    <w:bottom w:val="none" w:sz="0" w:space="0" w:color="auto"/>
                    <w:right w:val="none" w:sz="0" w:space="0" w:color="auto"/>
                  </w:divBdr>
                  <w:divsChild>
                    <w:div w:id="1616138588">
                      <w:marLeft w:val="0"/>
                      <w:marRight w:val="0"/>
                      <w:marTop w:val="0"/>
                      <w:marBottom w:val="0"/>
                      <w:divBdr>
                        <w:top w:val="none" w:sz="0" w:space="0" w:color="auto"/>
                        <w:left w:val="none" w:sz="0" w:space="0" w:color="auto"/>
                        <w:bottom w:val="none" w:sz="0" w:space="0" w:color="auto"/>
                        <w:right w:val="none" w:sz="0" w:space="0" w:color="auto"/>
                      </w:divBdr>
                    </w:div>
                    <w:div w:id="1490512362">
                      <w:marLeft w:val="0"/>
                      <w:marRight w:val="0"/>
                      <w:marTop w:val="0"/>
                      <w:marBottom w:val="0"/>
                      <w:divBdr>
                        <w:top w:val="none" w:sz="0" w:space="0" w:color="auto"/>
                        <w:left w:val="none" w:sz="0" w:space="0" w:color="auto"/>
                        <w:bottom w:val="none" w:sz="0" w:space="0" w:color="auto"/>
                        <w:right w:val="none" w:sz="0" w:space="0" w:color="auto"/>
                      </w:divBdr>
                    </w:div>
                    <w:div w:id="1602446607">
                      <w:marLeft w:val="0"/>
                      <w:marRight w:val="0"/>
                      <w:marTop w:val="0"/>
                      <w:marBottom w:val="0"/>
                      <w:divBdr>
                        <w:top w:val="none" w:sz="0" w:space="0" w:color="auto"/>
                        <w:left w:val="none" w:sz="0" w:space="0" w:color="auto"/>
                        <w:bottom w:val="none" w:sz="0" w:space="0" w:color="auto"/>
                        <w:right w:val="none" w:sz="0" w:space="0" w:color="auto"/>
                      </w:divBdr>
                    </w:div>
                  </w:divsChild>
                </w:div>
                <w:div w:id="949776390">
                  <w:marLeft w:val="0"/>
                  <w:marRight w:val="0"/>
                  <w:marTop w:val="0"/>
                  <w:marBottom w:val="0"/>
                  <w:divBdr>
                    <w:top w:val="none" w:sz="0" w:space="0" w:color="auto"/>
                    <w:left w:val="none" w:sz="0" w:space="0" w:color="auto"/>
                    <w:bottom w:val="none" w:sz="0" w:space="0" w:color="auto"/>
                    <w:right w:val="none" w:sz="0" w:space="0" w:color="auto"/>
                  </w:divBdr>
                  <w:divsChild>
                    <w:div w:id="2090346467">
                      <w:marLeft w:val="0"/>
                      <w:marRight w:val="0"/>
                      <w:marTop w:val="0"/>
                      <w:marBottom w:val="0"/>
                      <w:divBdr>
                        <w:top w:val="none" w:sz="0" w:space="0" w:color="auto"/>
                        <w:left w:val="none" w:sz="0" w:space="0" w:color="auto"/>
                        <w:bottom w:val="none" w:sz="0" w:space="0" w:color="auto"/>
                        <w:right w:val="none" w:sz="0" w:space="0" w:color="auto"/>
                      </w:divBdr>
                    </w:div>
                  </w:divsChild>
                </w:div>
                <w:div w:id="1756508215">
                  <w:marLeft w:val="0"/>
                  <w:marRight w:val="0"/>
                  <w:marTop w:val="0"/>
                  <w:marBottom w:val="0"/>
                  <w:divBdr>
                    <w:top w:val="none" w:sz="0" w:space="0" w:color="auto"/>
                    <w:left w:val="none" w:sz="0" w:space="0" w:color="auto"/>
                    <w:bottom w:val="none" w:sz="0" w:space="0" w:color="auto"/>
                    <w:right w:val="none" w:sz="0" w:space="0" w:color="auto"/>
                  </w:divBdr>
                  <w:divsChild>
                    <w:div w:id="1181235622">
                      <w:marLeft w:val="0"/>
                      <w:marRight w:val="0"/>
                      <w:marTop w:val="0"/>
                      <w:marBottom w:val="0"/>
                      <w:divBdr>
                        <w:top w:val="none" w:sz="0" w:space="0" w:color="auto"/>
                        <w:left w:val="none" w:sz="0" w:space="0" w:color="auto"/>
                        <w:bottom w:val="none" w:sz="0" w:space="0" w:color="auto"/>
                        <w:right w:val="none" w:sz="0" w:space="0" w:color="auto"/>
                      </w:divBdr>
                    </w:div>
                    <w:div w:id="673605879">
                      <w:marLeft w:val="0"/>
                      <w:marRight w:val="0"/>
                      <w:marTop w:val="0"/>
                      <w:marBottom w:val="0"/>
                      <w:divBdr>
                        <w:top w:val="none" w:sz="0" w:space="0" w:color="auto"/>
                        <w:left w:val="none" w:sz="0" w:space="0" w:color="auto"/>
                        <w:bottom w:val="none" w:sz="0" w:space="0" w:color="auto"/>
                        <w:right w:val="none" w:sz="0" w:space="0" w:color="auto"/>
                      </w:divBdr>
                    </w:div>
                    <w:div w:id="1820416316">
                      <w:marLeft w:val="0"/>
                      <w:marRight w:val="0"/>
                      <w:marTop w:val="0"/>
                      <w:marBottom w:val="0"/>
                      <w:divBdr>
                        <w:top w:val="none" w:sz="0" w:space="0" w:color="auto"/>
                        <w:left w:val="none" w:sz="0" w:space="0" w:color="auto"/>
                        <w:bottom w:val="none" w:sz="0" w:space="0" w:color="auto"/>
                        <w:right w:val="none" w:sz="0" w:space="0" w:color="auto"/>
                      </w:divBdr>
                    </w:div>
                  </w:divsChild>
                </w:div>
                <w:div w:id="1281183637">
                  <w:marLeft w:val="0"/>
                  <w:marRight w:val="0"/>
                  <w:marTop w:val="0"/>
                  <w:marBottom w:val="0"/>
                  <w:divBdr>
                    <w:top w:val="none" w:sz="0" w:space="0" w:color="auto"/>
                    <w:left w:val="none" w:sz="0" w:space="0" w:color="auto"/>
                    <w:bottom w:val="none" w:sz="0" w:space="0" w:color="auto"/>
                    <w:right w:val="none" w:sz="0" w:space="0" w:color="auto"/>
                  </w:divBdr>
                  <w:divsChild>
                    <w:div w:id="1378700159">
                      <w:marLeft w:val="0"/>
                      <w:marRight w:val="0"/>
                      <w:marTop w:val="0"/>
                      <w:marBottom w:val="0"/>
                      <w:divBdr>
                        <w:top w:val="none" w:sz="0" w:space="0" w:color="auto"/>
                        <w:left w:val="none" w:sz="0" w:space="0" w:color="auto"/>
                        <w:bottom w:val="none" w:sz="0" w:space="0" w:color="auto"/>
                        <w:right w:val="none" w:sz="0" w:space="0" w:color="auto"/>
                      </w:divBdr>
                    </w:div>
                    <w:div w:id="197147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9105">
          <w:marLeft w:val="0"/>
          <w:marRight w:val="0"/>
          <w:marTop w:val="0"/>
          <w:marBottom w:val="0"/>
          <w:divBdr>
            <w:top w:val="none" w:sz="0" w:space="0" w:color="auto"/>
            <w:left w:val="none" w:sz="0" w:space="0" w:color="auto"/>
            <w:bottom w:val="none" w:sz="0" w:space="0" w:color="auto"/>
            <w:right w:val="none" w:sz="0" w:space="0" w:color="auto"/>
          </w:divBdr>
        </w:div>
        <w:div w:id="1497451440">
          <w:marLeft w:val="0"/>
          <w:marRight w:val="0"/>
          <w:marTop w:val="0"/>
          <w:marBottom w:val="0"/>
          <w:divBdr>
            <w:top w:val="none" w:sz="0" w:space="0" w:color="auto"/>
            <w:left w:val="none" w:sz="0" w:space="0" w:color="auto"/>
            <w:bottom w:val="none" w:sz="0" w:space="0" w:color="auto"/>
            <w:right w:val="none" w:sz="0" w:space="0" w:color="auto"/>
          </w:divBdr>
        </w:div>
        <w:div w:id="1263106908">
          <w:marLeft w:val="0"/>
          <w:marRight w:val="0"/>
          <w:marTop w:val="0"/>
          <w:marBottom w:val="0"/>
          <w:divBdr>
            <w:top w:val="none" w:sz="0" w:space="0" w:color="auto"/>
            <w:left w:val="none" w:sz="0" w:space="0" w:color="auto"/>
            <w:bottom w:val="none" w:sz="0" w:space="0" w:color="auto"/>
            <w:right w:val="none" w:sz="0" w:space="0" w:color="auto"/>
          </w:divBdr>
        </w:div>
        <w:div w:id="703483351">
          <w:marLeft w:val="0"/>
          <w:marRight w:val="0"/>
          <w:marTop w:val="0"/>
          <w:marBottom w:val="0"/>
          <w:divBdr>
            <w:top w:val="none" w:sz="0" w:space="0" w:color="auto"/>
            <w:left w:val="none" w:sz="0" w:space="0" w:color="auto"/>
            <w:bottom w:val="none" w:sz="0" w:space="0" w:color="auto"/>
            <w:right w:val="none" w:sz="0" w:space="0" w:color="auto"/>
          </w:divBdr>
        </w:div>
        <w:div w:id="1214542934">
          <w:marLeft w:val="0"/>
          <w:marRight w:val="0"/>
          <w:marTop w:val="0"/>
          <w:marBottom w:val="0"/>
          <w:divBdr>
            <w:top w:val="none" w:sz="0" w:space="0" w:color="auto"/>
            <w:left w:val="none" w:sz="0" w:space="0" w:color="auto"/>
            <w:bottom w:val="none" w:sz="0" w:space="0" w:color="auto"/>
            <w:right w:val="none" w:sz="0" w:space="0" w:color="auto"/>
          </w:divBdr>
        </w:div>
        <w:div w:id="713508127">
          <w:marLeft w:val="0"/>
          <w:marRight w:val="0"/>
          <w:marTop w:val="0"/>
          <w:marBottom w:val="0"/>
          <w:divBdr>
            <w:top w:val="none" w:sz="0" w:space="0" w:color="auto"/>
            <w:left w:val="none" w:sz="0" w:space="0" w:color="auto"/>
            <w:bottom w:val="none" w:sz="0" w:space="0" w:color="auto"/>
            <w:right w:val="none" w:sz="0" w:space="0" w:color="auto"/>
          </w:divBdr>
        </w:div>
        <w:div w:id="1405296515">
          <w:marLeft w:val="0"/>
          <w:marRight w:val="0"/>
          <w:marTop w:val="0"/>
          <w:marBottom w:val="0"/>
          <w:divBdr>
            <w:top w:val="none" w:sz="0" w:space="0" w:color="auto"/>
            <w:left w:val="none" w:sz="0" w:space="0" w:color="auto"/>
            <w:bottom w:val="none" w:sz="0" w:space="0" w:color="auto"/>
            <w:right w:val="none" w:sz="0" w:space="0" w:color="auto"/>
          </w:divBdr>
        </w:div>
        <w:div w:id="1749615076">
          <w:marLeft w:val="0"/>
          <w:marRight w:val="0"/>
          <w:marTop w:val="0"/>
          <w:marBottom w:val="0"/>
          <w:divBdr>
            <w:top w:val="none" w:sz="0" w:space="0" w:color="auto"/>
            <w:left w:val="none" w:sz="0" w:space="0" w:color="auto"/>
            <w:bottom w:val="none" w:sz="0" w:space="0" w:color="auto"/>
            <w:right w:val="none" w:sz="0" w:space="0" w:color="auto"/>
          </w:divBdr>
        </w:div>
      </w:divsChild>
    </w:div>
    <w:div w:id="450250478">
      <w:bodyDiv w:val="1"/>
      <w:marLeft w:val="0"/>
      <w:marRight w:val="0"/>
      <w:marTop w:val="0"/>
      <w:marBottom w:val="0"/>
      <w:divBdr>
        <w:top w:val="none" w:sz="0" w:space="0" w:color="auto"/>
        <w:left w:val="none" w:sz="0" w:space="0" w:color="auto"/>
        <w:bottom w:val="none" w:sz="0" w:space="0" w:color="auto"/>
        <w:right w:val="none" w:sz="0" w:space="0" w:color="auto"/>
      </w:divBdr>
      <w:divsChild>
        <w:div w:id="1988196171">
          <w:marLeft w:val="0"/>
          <w:marRight w:val="0"/>
          <w:marTop w:val="0"/>
          <w:marBottom w:val="0"/>
          <w:divBdr>
            <w:top w:val="none" w:sz="0" w:space="0" w:color="auto"/>
            <w:left w:val="none" w:sz="0" w:space="0" w:color="auto"/>
            <w:bottom w:val="none" w:sz="0" w:space="0" w:color="auto"/>
            <w:right w:val="none" w:sz="0" w:space="0" w:color="auto"/>
          </w:divBdr>
        </w:div>
        <w:div w:id="569773269">
          <w:marLeft w:val="0"/>
          <w:marRight w:val="0"/>
          <w:marTop w:val="0"/>
          <w:marBottom w:val="0"/>
          <w:divBdr>
            <w:top w:val="none" w:sz="0" w:space="0" w:color="auto"/>
            <w:left w:val="none" w:sz="0" w:space="0" w:color="auto"/>
            <w:bottom w:val="none" w:sz="0" w:space="0" w:color="auto"/>
            <w:right w:val="none" w:sz="0" w:space="0" w:color="auto"/>
          </w:divBdr>
        </w:div>
        <w:div w:id="1119374163">
          <w:marLeft w:val="0"/>
          <w:marRight w:val="0"/>
          <w:marTop w:val="0"/>
          <w:marBottom w:val="0"/>
          <w:divBdr>
            <w:top w:val="none" w:sz="0" w:space="0" w:color="auto"/>
            <w:left w:val="none" w:sz="0" w:space="0" w:color="auto"/>
            <w:bottom w:val="none" w:sz="0" w:space="0" w:color="auto"/>
            <w:right w:val="none" w:sz="0" w:space="0" w:color="auto"/>
          </w:divBdr>
        </w:div>
        <w:div w:id="1964116794">
          <w:marLeft w:val="0"/>
          <w:marRight w:val="0"/>
          <w:marTop w:val="0"/>
          <w:marBottom w:val="0"/>
          <w:divBdr>
            <w:top w:val="none" w:sz="0" w:space="0" w:color="auto"/>
            <w:left w:val="none" w:sz="0" w:space="0" w:color="auto"/>
            <w:bottom w:val="none" w:sz="0" w:space="0" w:color="auto"/>
            <w:right w:val="none" w:sz="0" w:space="0" w:color="auto"/>
          </w:divBdr>
          <w:divsChild>
            <w:div w:id="1177768829">
              <w:marLeft w:val="-75"/>
              <w:marRight w:val="0"/>
              <w:marTop w:val="30"/>
              <w:marBottom w:val="30"/>
              <w:divBdr>
                <w:top w:val="none" w:sz="0" w:space="0" w:color="auto"/>
                <w:left w:val="none" w:sz="0" w:space="0" w:color="auto"/>
                <w:bottom w:val="none" w:sz="0" w:space="0" w:color="auto"/>
                <w:right w:val="none" w:sz="0" w:space="0" w:color="auto"/>
              </w:divBdr>
              <w:divsChild>
                <w:div w:id="808209501">
                  <w:marLeft w:val="0"/>
                  <w:marRight w:val="0"/>
                  <w:marTop w:val="0"/>
                  <w:marBottom w:val="0"/>
                  <w:divBdr>
                    <w:top w:val="none" w:sz="0" w:space="0" w:color="auto"/>
                    <w:left w:val="none" w:sz="0" w:space="0" w:color="auto"/>
                    <w:bottom w:val="none" w:sz="0" w:space="0" w:color="auto"/>
                    <w:right w:val="none" w:sz="0" w:space="0" w:color="auto"/>
                  </w:divBdr>
                  <w:divsChild>
                    <w:div w:id="1099302232">
                      <w:marLeft w:val="0"/>
                      <w:marRight w:val="0"/>
                      <w:marTop w:val="0"/>
                      <w:marBottom w:val="0"/>
                      <w:divBdr>
                        <w:top w:val="none" w:sz="0" w:space="0" w:color="auto"/>
                        <w:left w:val="none" w:sz="0" w:space="0" w:color="auto"/>
                        <w:bottom w:val="none" w:sz="0" w:space="0" w:color="auto"/>
                        <w:right w:val="none" w:sz="0" w:space="0" w:color="auto"/>
                      </w:divBdr>
                    </w:div>
                    <w:div w:id="2039889118">
                      <w:marLeft w:val="0"/>
                      <w:marRight w:val="0"/>
                      <w:marTop w:val="0"/>
                      <w:marBottom w:val="0"/>
                      <w:divBdr>
                        <w:top w:val="none" w:sz="0" w:space="0" w:color="auto"/>
                        <w:left w:val="none" w:sz="0" w:space="0" w:color="auto"/>
                        <w:bottom w:val="none" w:sz="0" w:space="0" w:color="auto"/>
                        <w:right w:val="none" w:sz="0" w:space="0" w:color="auto"/>
                      </w:divBdr>
                    </w:div>
                    <w:div w:id="490146061">
                      <w:marLeft w:val="0"/>
                      <w:marRight w:val="0"/>
                      <w:marTop w:val="0"/>
                      <w:marBottom w:val="0"/>
                      <w:divBdr>
                        <w:top w:val="none" w:sz="0" w:space="0" w:color="auto"/>
                        <w:left w:val="none" w:sz="0" w:space="0" w:color="auto"/>
                        <w:bottom w:val="none" w:sz="0" w:space="0" w:color="auto"/>
                        <w:right w:val="none" w:sz="0" w:space="0" w:color="auto"/>
                      </w:divBdr>
                    </w:div>
                  </w:divsChild>
                </w:div>
                <w:div w:id="69428899">
                  <w:marLeft w:val="0"/>
                  <w:marRight w:val="0"/>
                  <w:marTop w:val="0"/>
                  <w:marBottom w:val="0"/>
                  <w:divBdr>
                    <w:top w:val="none" w:sz="0" w:space="0" w:color="auto"/>
                    <w:left w:val="none" w:sz="0" w:space="0" w:color="auto"/>
                    <w:bottom w:val="none" w:sz="0" w:space="0" w:color="auto"/>
                    <w:right w:val="none" w:sz="0" w:space="0" w:color="auto"/>
                  </w:divBdr>
                  <w:divsChild>
                    <w:div w:id="407001124">
                      <w:marLeft w:val="0"/>
                      <w:marRight w:val="0"/>
                      <w:marTop w:val="0"/>
                      <w:marBottom w:val="0"/>
                      <w:divBdr>
                        <w:top w:val="none" w:sz="0" w:space="0" w:color="auto"/>
                        <w:left w:val="none" w:sz="0" w:space="0" w:color="auto"/>
                        <w:bottom w:val="none" w:sz="0" w:space="0" w:color="auto"/>
                        <w:right w:val="none" w:sz="0" w:space="0" w:color="auto"/>
                      </w:divBdr>
                    </w:div>
                    <w:div w:id="53043133">
                      <w:marLeft w:val="0"/>
                      <w:marRight w:val="0"/>
                      <w:marTop w:val="0"/>
                      <w:marBottom w:val="0"/>
                      <w:divBdr>
                        <w:top w:val="none" w:sz="0" w:space="0" w:color="auto"/>
                        <w:left w:val="none" w:sz="0" w:space="0" w:color="auto"/>
                        <w:bottom w:val="none" w:sz="0" w:space="0" w:color="auto"/>
                        <w:right w:val="none" w:sz="0" w:space="0" w:color="auto"/>
                      </w:divBdr>
                    </w:div>
                  </w:divsChild>
                </w:div>
                <w:div w:id="880484382">
                  <w:marLeft w:val="0"/>
                  <w:marRight w:val="0"/>
                  <w:marTop w:val="0"/>
                  <w:marBottom w:val="0"/>
                  <w:divBdr>
                    <w:top w:val="none" w:sz="0" w:space="0" w:color="auto"/>
                    <w:left w:val="none" w:sz="0" w:space="0" w:color="auto"/>
                    <w:bottom w:val="none" w:sz="0" w:space="0" w:color="auto"/>
                    <w:right w:val="none" w:sz="0" w:space="0" w:color="auto"/>
                  </w:divBdr>
                  <w:divsChild>
                    <w:div w:id="668947434">
                      <w:marLeft w:val="0"/>
                      <w:marRight w:val="0"/>
                      <w:marTop w:val="0"/>
                      <w:marBottom w:val="0"/>
                      <w:divBdr>
                        <w:top w:val="none" w:sz="0" w:space="0" w:color="auto"/>
                        <w:left w:val="none" w:sz="0" w:space="0" w:color="auto"/>
                        <w:bottom w:val="none" w:sz="0" w:space="0" w:color="auto"/>
                        <w:right w:val="none" w:sz="0" w:space="0" w:color="auto"/>
                      </w:divBdr>
                    </w:div>
                    <w:div w:id="1526214420">
                      <w:marLeft w:val="0"/>
                      <w:marRight w:val="0"/>
                      <w:marTop w:val="0"/>
                      <w:marBottom w:val="0"/>
                      <w:divBdr>
                        <w:top w:val="none" w:sz="0" w:space="0" w:color="auto"/>
                        <w:left w:val="none" w:sz="0" w:space="0" w:color="auto"/>
                        <w:bottom w:val="none" w:sz="0" w:space="0" w:color="auto"/>
                        <w:right w:val="none" w:sz="0" w:space="0" w:color="auto"/>
                      </w:divBdr>
                    </w:div>
                    <w:div w:id="831331645">
                      <w:marLeft w:val="0"/>
                      <w:marRight w:val="0"/>
                      <w:marTop w:val="0"/>
                      <w:marBottom w:val="0"/>
                      <w:divBdr>
                        <w:top w:val="none" w:sz="0" w:space="0" w:color="auto"/>
                        <w:left w:val="none" w:sz="0" w:space="0" w:color="auto"/>
                        <w:bottom w:val="none" w:sz="0" w:space="0" w:color="auto"/>
                        <w:right w:val="none" w:sz="0" w:space="0" w:color="auto"/>
                      </w:divBdr>
                    </w:div>
                  </w:divsChild>
                </w:div>
                <w:div w:id="1115096052">
                  <w:marLeft w:val="0"/>
                  <w:marRight w:val="0"/>
                  <w:marTop w:val="0"/>
                  <w:marBottom w:val="0"/>
                  <w:divBdr>
                    <w:top w:val="none" w:sz="0" w:space="0" w:color="auto"/>
                    <w:left w:val="none" w:sz="0" w:space="0" w:color="auto"/>
                    <w:bottom w:val="none" w:sz="0" w:space="0" w:color="auto"/>
                    <w:right w:val="none" w:sz="0" w:space="0" w:color="auto"/>
                  </w:divBdr>
                  <w:divsChild>
                    <w:div w:id="874660366">
                      <w:marLeft w:val="0"/>
                      <w:marRight w:val="0"/>
                      <w:marTop w:val="0"/>
                      <w:marBottom w:val="0"/>
                      <w:divBdr>
                        <w:top w:val="none" w:sz="0" w:space="0" w:color="auto"/>
                        <w:left w:val="none" w:sz="0" w:space="0" w:color="auto"/>
                        <w:bottom w:val="none" w:sz="0" w:space="0" w:color="auto"/>
                        <w:right w:val="none" w:sz="0" w:space="0" w:color="auto"/>
                      </w:divBdr>
                    </w:div>
                    <w:div w:id="742483238">
                      <w:marLeft w:val="0"/>
                      <w:marRight w:val="0"/>
                      <w:marTop w:val="0"/>
                      <w:marBottom w:val="0"/>
                      <w:divBdr>
                        <w:top w:val="none" w:sz="0" w:space="0" w:color="auto"/>
                        <w:left w:val="none" w:sz="0" w:space="0" w:color="auto"/>
                        <w:bottom w:val="none" w:sz="0" w:space="0" w:color="auto"/>
                        <w:right w:val="none" w:sz="0" w:space="0" w:color="auto"/>
                      </w:divBdr>
                    </w:div>
                    <w:div w:id="1983348530">
                      <w:marLeft w:val="0"/>
                      <w:marRight w:val="0"/>
                      <w:marTop w:val="0"/>
                      <w:marBottom w:val="0"/>
                      <w:divBdr>
                        <w:top w:val="none" w:sz="0" w:space="0" w:color="auto"/>
                        <w:left w:val="none" w:sz="0" w:space="0" w:color="auto"/>
                        <w:bottom w:val="none" w:sz="0" w:space="0" w:color="auto"/>
                        <w:right w:val="none" w:sz="0" w:space="0" w:color="auto"/>
                      </w:divBdr>
                    </w:div>
                  </w:divsChild>
                </w:div>
                <w:div w:id="468211426">
                  <w:marLeft w:val="0"/>
                  <w:marRight w:val="0"/>
                  <w:marTop w:val="0"/>
                  <w:marBottom w:val="0"/>
                  <w:divBdr>
                    <w:top w:val="none" w:sz="0" w:space="0" w:color="auto"/>
                    <w:left w:val="none" w:sz="0" w:space="0" w:color="auto"/>
                    <w:bottom w:val="none" w:sz="0" w:space="0" w:color="auto"/>
                    <w:right w:val="none" w:sz="0" w:space="0" w:color="auto"/>
                  </w:divBdr>
                  <w:divsChild>
                    <w:div w:id="710686813">
                      <w:marLeft w:val="0"/>
                      <w:marRight w:val="0"/>
                      <w:marTop w:val="0"/>
                      <w:marBottom w:val="0"/>
                      <w:divBdr>
                        <w:top w:val="none" w:sz="0" w:space="0" w:color="auto"/>
                        <w:left w:val="none" w:sz="0" w:space="0" w:color="auto"/>
                        <w:bottom w:val="none" w:sz="0" w:space="0" w:color="auto"/>
                        <w:right w:val="none" w:sz="0" w:space="0" w:color="auto"/>
                      </w:divBdr>
                    </w:div>
                    <w:div w:id="1437941283">
                      <w:marLeft w:val="0"/>
                      <w:marRight w:val="0"/>
                      <w:marTop w:val="0"/>
                      <w:marBottom w:val="0"/>
                      <w:divBdr>
                        <w:top w:val="none" w:sz="0" w:space="0" w:color="auto"/>
                        <w:left w:val="none" w:sz="0" w:space="0" w:color="auto"/>
                        <w:bottom w:val="none" w:sz="0" w:space="0" w:color="auto"/>
                        <w:right w:val="none" w:sz="0" w:space="0" w:color="auto"/>
                      </w:divBdr>
                    </w:div>
                    <w:div w:id="1293559488">
                      <w:marLeft w:val="0"/>
                      <w:marRight w:val="0"/>
                      <w:marTop w:val="0"/>
                      <w:marBottom w:val="0"/>
                      <w:divBdr>
                        <w:top w:val="none" w:sz="0" w:space="0" w:color="auto"/>
                        <w:left w:val="none" w:sz="0" w:space="0" w:color="auto"/>
                        <w:bottom w:val="none" w:sz="0" w:space="0" w:color="auto"/>
                        <w:right w:val="none" w:sz="0" w:space="0" w:color="auto"/>
                      </w:divBdr>
                    </w:div>
                  </w:divsChild>
                </w:div>
                <w:div w:id="1401564731">
                  <w:marLeft w:val="0"/>
                  <w:marRight w:val="0"/>
                  <w:marTop w:val="0"/>
                  <w:marBottom w:val="0"/>
                  <w:divBdr>
                    <w:top w:val="none" w:sz="0" w:space="0" w:color="auto"/>
                    <w:left w:val="none" w:sz="0" w:space="0" w:color="auto"/>
                    <w:bottom w:val="none" w:sz="0" w:space="0" w:color="auto"/>
                    <w:right w:val="none" w:sz="0" w:space="0" w:color="auto"/>
                  </w:divBdr>
                  <w:divsChild>
                    <w:div w:id="1120143539">
                      <w:marLeft w:val="0"/>
                      <w:marRight w:val="0"/>
                      <w:marTop w:val="0"/>
                      <w:marBottom w:val="0"/>
                      <w:divBdr>
                        <w:top w:val="none" w:sz="0" w:space="0" w:color="auto"/>
                        <w:left w:val="none" w:sz="0" w:space="0" w:color="auto"/>
                        <w:bottom w:val="none" w:sz="0" w:space="0" w:color="auto"/>
                        <w:right w:val="none" w:sz="0" w:space="0" w:color="auto"/>
                      </w:divBdr>
                    </w:div>
                  </w:divsChild>
                </w:div>
                <w:div w:id="259457619">
                  <w:marLeft w:val="0"/>
                  <w:marRight w:val="0"/>
                  <w:marTop w:val="0"/>
                  <w:marBottom w:val="0"/>
                  <w:divBdr>
                    <w:top w:val="none" w:sz="0" w:space="0" w:color="auto"/>
                    <w:left w:val="none" w:sz="0" w:space="0" w:color="auto"/>
                    <w:bottom w:val="none" w:sz="0" w:space="0" w:color="auto"/>
                    <w:right w:val="none" w:sz="0" w:space="0" w:color="auto"/>
                  </w:divBdr>
                  <w:divsChild>
                    <w:div w:id="739182121">
                      <w:marLeft w:val="0"/>
                      <w:marRight w:val="0"/>
                      <w:marTop w:val="0"/>
                      <w:marBottom w:val="0"/>
                      <w:divBdr>
                        <w:top w:val="none" w:sz="0" w:space="0" w:color="auto"/>
                        <w:left w:val="none" w:sz="0" w:space="0" w:color="auto"/>
                        <w:bottom w:val="none" w:sz="0" w:space="0" w:color="auto"/>
                        <w:right w:val="none" w:sz="0" w:space="0" w:color="auto"/>
                      </w:divBdr>
                    </w:div>
                    <w:div w:id="831682050">
                      <w:marLeft w:val="0"/>
                      <w:marRight w:val="0"/>
                      <w:marTop w:val="0"/>
                      <w:marBottom w:val="0"/>
                      <w:divBdr>
                        <w:top w:val="none" w:sz="0" w:space="0" w:color="auto"/>
                        <w:left w:val="none" w:sz="0" w:space="0" w:color="auto"/>
                        <w:bottom w:val="none" w:sz="0" w:space="0" w:color="auto"/>
                        <w:right w:val="none" w:sz="0" w:space="0" w:color="auto"/>
                      </w:divBdr>
                    </w:div>
                    <w:div w:id="1134712130">
                      <w:marLeft w:val="0"/>
                      <w:marRight w:val="0"/>
                      <w:marTop w:val="0"/>
                      <w:marBottom w:val="0"/>
                      <w:divBdr>
                        <w:top w:val="none" w:sz="0" w:space="0" w:color="auto"/>
                        <w:left w:val="none" w:sz="0" w:space="0" w:color="auto"/>
                        <w:bottom w:val="none" w:sz="0" w:space="0" w:color="auto"/>
                        <w:right w:val="none" w:sz="0" w:space="0" w:color="auto"/>
                      </w:divBdr>
                    </w:div>
                    <w:div w:id="444229410">
                      <w:marLeft w:val="0"/>
                      <w:marRight w:val="0"/>
                      <w:marTop w:val="0"/>
                      <w:marBottom w:val="0"/>
                      <w:divBdr>
                        <w:top w:val="none" w:sz="0" w:space="0" w:color="auto"/>
                        <w:left w:val="none" w:sz="0" w:space="0" w:color="auto"/>
                        <w:bottom w:val="none" w:sz="0" w:space="0" w:color="auto"/>
                        <w:right w:val="none" w:sz="0" w:space="0" w:color="auto"/>
                      </w:divBdr>
                    </w:div>
                    <w:div w:id="438992091">
                      <w:marLeft w:val="0"/>
                      <w:marRight w:val="0"/>
                      <w:marTop w:val="0"/>
                      <w:marBottom w:val="0"/>
                      <w:divBdr>
                        <w:top w:val="none" w:sz="0" w:space="0" w:color="auto"/>
                        <w:left w:val="none" w:sz="0" w:space="0" w:color="auto"/>
                        <w:bottom w:val="none" w:sz="0" w:space="0" w:color="auto"/>
                        <w:right w:val="none" w:sz="0" w:space="0" w:color="auto"/>
                      </w:divBdr>
                    </w:div>
                    <w:div w:id="1652174578">
                      <w:marLeft w:val="0"/>
                      <w:marRight w:val="0"/>
                      <w:marTop w:val="0"/>
                      <w:marBottom w:val="0"/>
                      <w:divBdr>
                        <w:top w:val="none" w:sz="0" w:space="0" w:color="auto"/>
                        <w:left w:val="none" w:sz="0" w:space="0" w:color="auto"/>
                        <w:bottom w:val="none" w:sz="0" w:space="0" w:color="auto"/>
                        <w:right w:val="none" w:sz="0" w:space="0" w:color="auto"/>
                      </w:divBdr>
                    </w:div>
                    <w:div w:id="162161655">
                      <w:marLeft w:val="0"/>
                      <w:marRight w:val="0"/>
                      <w:marTop w:val="0"/>
                      <w:marBottom w:val="0"/>
                      <w:divBdr>
                        <w:top w:val="none" w:sz="0" w:space="0" w:color="auto"/>
                        <w:left w:val="none" w:sz="0" w:space="0" w:color="auto"/>
                        <w:bottom w:val="none" w:sz="0" w:space="0" w:color="auto"/>
                        <w:right w:val="none" w:sz="0" w:space="0" w:color="auto"/>
                      </w:divBdr>
                    </w:div>
                  </w:divsChild>
                </w:div>
                <w:div w:id="692222503">
                  <w:marLeft w:val="0"/>
                  <w:marRight w:val="0"/>
                  <w:marTop w:val="0"/>
                  <w:marBottom w:val="0"/>
                  <w:divBdr>
                    <w:top w:val="none" w:sz="0" w:space="0" w:color="auto"/>
                    <w:left w:val="none" w:sz="0" w:space="0" w:color="auto"/>
                    <w:bottom w:val="none" w:sz="0" w:space="0" w:color="auto"/>
                    <w:right w:val="none" w:sz="0" w:space="0" w:color="auto"/>
                  </w:divBdr>
                  <w:divsChild>
                    <w:div w:id="694886661">
                      <w:marLeft w:val="0"/>
                      <w:marRight w:val="0"/>
                      <w:marTop w:val="0"/>
                      <w:marBottom w:val="0"/>
                      <w:divBdr>
                        <w:top w:val="none" w:sz="0" w:space="0" w:color="auto"/>
                        <w:left w:val="none" w:sz="0" w:space="0" w:color="auto"/>
                        <w:bottom w:val="none" w:sz="0" w:space="0" w:color="auto"/>
                        <w:right w:val="none" w:sz="0" w:space="0" w:color="auto"/>
                      </w:divBdr>
                    </w:div>
                    <w:div w:id="1093433509">
                      <w:marLeft w:val="0"/>
                      <w:marRight w:val="0"/>
                      <w:marTop w:val="0"/>
                      <w:marBottom w:val="0"/>
                      <w:divBdr>
                        <w:top w:val="none" w:sz="0" w:space="0" w:color="auto"/>
                        <w:left w:val="none" w:sz="0" w:space="0" w:color="auto"/>
                        <w:bottom w:val="none" w:sz="0" w:space="0" w:color="auto"/>
                        <w:right w:val="none" w:sz="0" w:space="0" w:color="auto"/>
                      </w:divBdr>
                    </w:div>
                    <w:div w:id="1872717104">
                      <w:marLeft w:val="0"/>
                      <w:marRight w:val="0"/>
                      <w:marTop w:val="0"/>
                      <w:marBottom w:val="0"/>
                      <w:divBdr>
                        <w:top w:val="none" w:sz="0" w:space="0" w:color="auto"/>
                        <w:left w:val="none" w:sz="0" w:space="0" w:color="auto"/>
                        <w:bottom w:val="none" w:sz="0" w:space="0" w:color="auto"/>
                        <w:right w:val="none" w:sz="0" w:space="0" w:color="auto"/>
                      </w:divBdr>
                    </w:div>
                    <w:div w:id="232473314">
                      <w:marLeft w:val="0"/>
                      <w:marRight w:val="0"/>
                      <w:marTop w:val="0"/>
                      <w:marBottom w:val="0"/>
                      <w:divBdr>
                        <w:top w:val="none" w:sz="0" w:space="0" w:color="auto"/>
                        <w:left w:val="none" w:sz="0" w:space="0" w:color="auto"/>
                        <w:bottom w:val="none" w:sz="0" w:space="0" w:color="auto"/>
                        <w:right w:val="none" w:sz="0" w:space="0" w:color="auto"/>
                      </w:divBdr>
                    </w:div>
                    <w:div w:id="26033897">
                      <w:marLeft w:val="0"/>
                      <w:marRight w:val="0"/>
                      <w:marTop w:val="0"/>
                      <w:marBottom w:val="0"/>
                      <w:divBdr>
                        <w:top w:val="none" w:sz="0" w:space="0" w:color="auto"/>
                        <w:left w:val="none" w:sz="0" w:space="0" w:color="auto"/>
                        <w:bottom w:val="none" w:sz="0" w:space="0" w:color="auto"/>
                        <w:right w:val="none" w:sz="0" w:space="0" w:color="auto"/>
                      </w:divBdr>
                    </w:div>
                    <w:div w:id="2118910726">
                      <w:marLeft w:val="0"/>
                      <w:marRight w:val="0"/>
                      <w:marTop w:val="0"/>
                      <w:marBottom w:val="0"/>
                      <w:divBdr>
                        <w:top w:val="none" w:sz="0" w:space="0" w:color="auto"/>
                        <w:left w:val="none" w:sz="0" w:space="0" w:color="auto"/>
                        <w:bottom w:val="none" w:sz="0" w:space="0" w:color="auto"/>
                        <w:right w:val="none" w:sz="0" w:space="0" w:color="auto"/>
                      </w:divBdr>
                    </w:div>
                    <w:div w:id="94911717">
                      <w:marLeft w:val="0"/>
                      <w:marRight w:val="0"/>
                      <w:marTop w:val="0"/>
                      <w:marBottom w:val="0"/>
                      <w:divBdr>
                        <w:top w:val="none" w:sz="0" w:space="0" w:color="auto"/>
                        <w:left w:val="none" w:sz="0" w:space="0" w:color="auto"/>
                        <w:bottom w:val="none" w:sz="0" w:space="0" w:color="auto"/>
                        <w:right w:val="none" w:sz="0" w:space="0" w:color="auto"/>
                      </w:divBdr>
                    </w:div>
                  </w:divsChild>
                </w:div>
                <w:div w:id="1849834084">
                  <w:marLeft w:val="0"/>
                  <w:marRight w:val="0"/>
                  <w:marTop w:val="0"/>
                  <w:marBottom w:val="0"/>
                  <w:divBdr>
                    <w:top w:val="none" w:sz="0" w:space="0" w:color="auto"/>
                    <w:left w:val="none" w:sz="0" w:space="0" w:color="auto"/>
                    <w:bottom w:val="none" w:sz="0" w:space="0" w:color="auto"/>
                    <w:right w:val="none" w:sz="0" w:space="0" w:color="auto"/>
                  </w:divBdr>
                  <w:divsChild>
                    <w:div w:id="1194075114">
                      <w:marLeft w:val="0"/>
                      <w:marRight w:val="0"/>
                      <w:marTop w:val="0"/>
                      <w:marBottom w:val="0"/>
                      <w:divBdr>
                        <w:top w:val="none" w:sz="0" w:space="0" w:color="auto"/>
                        <w:left w:val="none" w:sz="0" w:space="0" w:color="auto"/>
                        <w:bottom w:val="none" w:sz="0" w:space="0" w:color="auto"/>
                        <w:right w:val="none" w:sz="0" w:space="0" w:color="auto"/>
                      </w:divBdr>
                    </w:div>
                    <w:div w:id="1685402600">
                      <w:marLeft w:val="0"/>
                      <w:marRight w:val="0"/>
                      <w:marTop w:val="0"/>
                      <w:marBottom w:val="0"/>
                      <w:divBdr>
                        <w:top w:val="none" w:sz="0" w:space="0" w:color="auto"/>
                        <w:left w:val="none" w:sz="0" w:space="0" w:color="auto"/>
                        <w:bottom w:val="none" w:sz="0" w:space="0" w:color="auto"/>
                        <w:right w:val="none" w:sz="0" w:space="0" w:color="auto"/>
                      </w:divBdr>
                    </w:div>
                    <w:div w:id="1469860949">
                      <w:marLeft w:val="0"/>
                      <w:marRight w:val="0"/>
                      <w:marTop w:val="0"/>
                      <w:marBottom w:val="0"/>
                      <w:divBdr>
                        <w:top w:val="none" w:sz="0" w:space="0" w:color="auto"/>
                        <w:left w:val="none" w:sz="0" w:space="0" w:color="auto"/>
                        <w:bottom w:val="none" w:sz="0" w:space="0" w:color="auto"/>
                        <w:right w:val="none" w:sz="0" w:space="0" w:color="auto"/>
                      </w:divBdr>
                    </w:div>
                  </w:divsChild>
                </w:div>
                <w:div w:id="1682506576">
                  <w:marLeft w:val="0"/>
                  <w:marRight w:val="0"/>
                  <w:marTop w:val="0"/>
                  <w:marBottom w:val="0"/>
                  <w:divBdr>
                    <w:top w:val="none" w:sz="0" w:space="0" w:color="auto"/>
                    <w:left w:val="none" w:sz="0" w:space="0" w:color="auto"/>
                    <w:bottom w:val="none" w:sz="0" w:space="0" w:color="auto"/>
                    <w:right w:val="none" w:sz="0" w:space="0" w:color="auto"/>
                  </w:divBdr>
                  <w:divsChild>
                    <w:div w:id="541287193">
                      <w:marLeft w:val="0"/>
                      <w:marRight w:val="0"/>
                      <w:marTop w:val="0"/>
                      <w:marBottom w:val="0"/>
                      <w:divBdr>
                        <w:top w:val="none" w:sz="0" w:space="0" w:color="auto"/>
                        <w:left w:val="none" w:sz="0" w:space="0" w:color="auto"/>
                        <w:bottom w:val="none" w:sz="0" w:space="0" w:color="auto"/>
                        <w:right w:val="none" w:sz="0" w:space="0" w:color="auto"/>
                      </w:divBdr>
                    </w:div>
                  </w:divsChild>
                </w:div>
                <w:div w:id="1593126031">
                  <w:marLeft w:val="0"/>
                  <w:marRight w:val="0"/>
                  <w:marTop w:val="0"/>
                  <w:marBottom w:val="0"/>
                  <w:divBdr>
                    <w:top w:val="none" w:sz="0" w:space="0" w:color="auto"/>
                    <w:left w:val="none" w:sz="0" w:space="0" w:color="auto"/>
                    <w:bottom w:val="none" w:sz="0" w:space="0" w:color="auto"/>
                    <w:right w:val="none" w:sz="0" w:space="0" w:color="auto"/>
                  </w:divBdr>
                  <w:divsChild>
                    <w:div w:id="758064189">
                      <w:marLeft w:val="0"/>
                      <w:marRight w:val="0"/>
                      <w:marTop w:val="0"/>
                      <w:marBottom w:val="0"/>
                      <w:divBdr>
                        <w:top w:val="none" w:sz="0" w:space="0" w:color="auto"/>
                        <w:left w:val="none" w:sz="0" w:space="0" w:color="auto"/>
                        <w:bottom w:val="none" w:sz="0" w:space="0" w:color="auto"/>
                        <w:right w:val="none" w:sz="0" w:space="0" w:color="auto"/>
                      </w:divBdr>
                    </w:div>
                    <w:div w:id="106700626">
                      <w:marLeft w:val="0"/>
                      <w:marRight w:val="0"/>
                      <w:marTop w:val="0"/>
                      <w:marBottom w:val="0"/>
                      <w:divBdr>
                        <w:top w:val="none" w:sz="0" w:space="0" w:color="auto"/>
                        <w:left w:val="none" w:sz="0" w:space="0" w:color="auto"/>
                        <w:bottom w:val="none" w:sz="0" w:space="0" w:color="auto"/>
                        <w:right w:val="none" w:sz="0" w:space="0" w:color="auto"/>
                      </w:divBdr>
                    </w:div>
                    <w:div w:id="732463034">
                      <w:marLeft w:val="0"/>
                      <w:marRight w:val="0"/>
                      <w:marTop w:val="0"/>
                      <w:marBottom w:val="0"/>
                      <w:divBdr>
                        <w:top w:val="none" w:sz="0" w:space="0" w:color="auto"/>
                        <w:left w:val="none" w:sz="0" w:space="0" w:color="auto"/>
                        <w:bottom w:val="none" w:sz="0" w:space="0" w:color="auto"/>
                        <w:right w:val="none" w:sz="0" w:space="0" w:color="auto"/>
                      </w:divBdr>
                    </w:div>
                    <w:div w:id="1326586931">
                      <w:marLeft w:val="0"/>
                      <w:marRight w:val="0"/>
                      <w:marTop w:val="0"/>
                      <w:marBottom w:val="0"/>
                      <w:divBdr>
                        <w:top w:val="none" w:sz="0" w:space="0" w:color="auto"/>
                        <w:left w:val="none" w:sz="0" w:space="0" w:color="auto"/>
                        <w:bottom w:val="none" w:sz="0" w:space="0" w:color="auto"/>
                        <w:right w:val="none" w:sz="0" w:space="0" w:color="auto"/>
                      </w:divBdr>
                    </w:div>
                    <w:div w:id="1777941174">
                      <w:marLeft w:val="0"/>
                      <w:marRight w:val="0"/>
                      <w:marTop w:val="0"/>
                      <w:marBottom w:val="0"/>
                      <w:divBdr>
                        <w:top w:val="none" w:sz="0" w:space="0" w:color="auto"/>
                        <w:left w:val="none" w:sz="0" w:space="0" w:color="auto"/>
                        <w:bottom w:val="none" w:sz="0" w:space="0" w:color="auto"/>
                        <w:right w:val="none" w:sz="0" w:space="0" w:color="auto"/>
                      </w:divBdr>
                    </w:div>
                  </w:divsChild>
                </w:div>
                <w:div w:id="943924426">
                  <w:marLeft w:val="0"/>
                  <w:marRight w:val="0"/>
                  <w:marTop w:val="0"/>
                  <w:marBottom w:val="0"/>
                  <w:divBdr>
                    <w:top w:val="none" w:sz="0" w:space="0" w:color="auto"/>
                    <w:left w:val="none" w:sz="0" w:space="0" w:color="auto"/>
                    <w:bottom w:val="none" w:sz="0" w:space="0" w:color="auto"/>
                    <w:right w:val="none" w:sz="0" w:space="0" w:color="auto"/>
                  </w:divBdr>
                  <w:divsChild>
                    <w:div w:id="2022465675">
                      <w:marLeft w:val="0"/>
                      <w:marRight w:val="0"/>
                      <w:marTop w:val="0"/>
                      <w:marBottom w:val="0"/>
                      <w:divBdr>
                        <w:top w:val="none" w:sz="0" w:space="0" w:color="auto"/>
                        <w:left w:val="none" w:sz="0" w:space="0" w:color="auto"/>
                        <w:bottom w:val="none" w:sz="0" w:space="0" w:color="auto"/>
                        <w:right w:val="none" w:sz="0" w:space="0" w:color="auto"/>
                      </w:divBdr>
                    </w:div>
                    <w:div w:id="1774009413">
                      <w:marLeft w:val="0"/>
                      <w:marRight w:val="0"/>
                      <w:marTop w:val="0"/>
                      <w:marBottom w:val="0"/>
                      <w:divBdr>
                        <w:top w:val="none" w:sz="0" w:space="0" w:color="auto"/>
                        <w:left w:val="none" w:sz="0" w:space="0" w:color="auto"/>
                        <w:bottom w:val="none" w:sz="0" w:space="0" w:color="auto"/>
                        <w:right w:val="none" w:sz="0" w:space="0" w:color="auto"/>
                      </w:divBdr>
                    </w:div>
                    <w:div w:id="1328169923">
                      <w:marLeft w:val="0"/>
                      <w:marRight w:val="0"/>
                      <w:marTop w:val="0"/>
                      <w:marBottom w:val="0"/>
                      <w:divBdr>
                        <w:top w:val="none" w:sz="0" w:space="0" w:color="auto"/>
                        <w:left w:val="none" w:sz="0" w:space="0" w:color="auto"/>
                        <w:bottom w:val="none" w:sz="0" w:space="0" w:color="auto"/>
                        <w:right w:val="none" w:sz="0" w:space="0" w:color="auto"/>
                      </w:divBdr>
                    </w:div>
                    <w:div w:id="532501038">
                      <w:marLeft w:val="0"/>
                      <w:marRight w:val="0"/>
                      <w:marTop w:val="0"/>
                      <w:marBottom w:val="0"/>
                      <w:divBdr>
                        <w:top w:val="none" w:sz="0" w:space="0" w:color="auto"/>
                        <w:left w:val="none" w:sz="0" w:space="0" w:color="auto"/>
                        <w:bottom w:val="none" w:sz="0" w:space="0" w:color="auto"/>
                        <w:right w:val="none" w:sz="0" w:space="0" w:color="auto"/>
                      </w:divBdr>
                    </w:div>
                    <w:div w:id="1124039236">
                      <w:marLeft w:val="0"/>
                      <w:marRight w:val="0"/>
                      <w:marTop w:val="0"/>
                      <w:marBottom w:val="0"/>
                      <w:divBdr>
                        <w:top w:val="none" w:sz="0" w:space="0" w:color="auto"/>
                        <w:left w:val="none" w:sz="0" w:space="0" w:color="auto"/>
                        <w:bottom w:val="none" w:sz="0" w:space="0" w:color="auto"/>
                        <w:right w:val="none" w:sz="0" w:space="0" w:color="auto"/>
                      </w:divBdr>
                    </w:div>
                  </w:divsChild>
                </w:div>
                <w:div w:id="374745181">
                  <w:marLeft w:val="0"/>
                  <w:marRight w:val="0"/>
                  <w:marTop w:val="0"/>
                  <w:marBottom w:val="0"/>
                  <w:divBdr>
                    <w:top w:val="none" w:sz="0" w:space="0" w:color="auto"/>
                    <w:left w:val="none" w:sz="0" w:space="0" w:color="auto"/>
                    <w:bottom w:val="none" w:sz="0" w:space="0" w:color="auto"/>
                    <w:right w:val="none" w:sz="0" w:space="0" w:color="auto"/>
                  </w:divBdr>
                  <w:divsChild>
                    <w:div w:id="1783693540">
                      <w:marLeft w:val="0"/>
                      <w:marRight w:val="0"/>
                      <w:marTop w:val="0"/>
                      <w:marBottom w:val="0"/>
                      <w:divBdr>
                        <w:top w:val="none" w:sz="0" w:space="0" w:color="auto"/>
                        <w:left w:val="none" w:sz="0" w:space="0" w:color="auto"/>
                        <w:bottom w:val="none" w:sz="0" w:space="0" w:color="auto"/>
                        <w:right w:val="none" w:sz="0" w:space="0" w:color="auto"/>
                      </w:divBdr>
                    </w:div>
                    <w:div w:id="958493413">
                      <w:marLeft w:val="0"/>
                      <w:marRight w:val="0"/>
                      <w:marTop w:val="0"/>
                      <w:marBottom w:val="0"/>
                      <w:divBdr>
                        <w:top w:val="none" w:sz="0" w:space="0" w:color="auto"/>
                        <w:left w:val="none" w:sz="0" w:space="0" w:color="auto"/>
                        <w:bottom w:val="none" w:sz="0" w:space="0" w:color="auto"/>
                        <w:right w:val="none" w:sz="0" w:space="0" w:color="auto"/>
                      </w:divBdr>
                    </w:div>
                    <w:div w:id="1729067607">
                      <w:marLeft w:val="0"/>
                      <w:marRight w:val="0"/>
                      <w:marTop w:val="0"/>
                      <w:marBottom w:val="0"/>
                      <w:divBdr>
                        <w:top w:val="none" w:sz="0" w:space="0" w:color="auto"/>
                        <w:left w:val="none" w:sz="0" w:space="0" w:color="auto"/>
                        <w:bottom w:val="none" w:sz="0" w:space="0" w:color="auto"/>
                        <w:right w:val="none" w:sz="0" w:space="0" w:color="auto"/>
                      </w:divBdr>
                    </w:div>
                  </w:divsChild>
                </w:div>
                <w:div w:id="1609969468">
                  <w:marLeft w:val="0"/>
                  <w:marRight w:val="0"/>
                  <w:marTop w:val="0"/>
                  <w:marBottom w:val="0"/>
                  <w:divBdr>
                    <w:top w:val="none" w:sz="0" w:space="0" w:color="auto"/>
                    <w:left w:val="none" w:sz="0" w:space="0" w:color="auto"/>
                    <w:bottom w:val="none" w:sz="0" w:space="0" w:color="auto"/>
                    <w:right w:val="none" w:sz="0" w:space="0" w:color="auto"/>
                  </w:divBdr>
                  <w:divsChild>
                    <w:div w:id="273295909">
                      <w:marLeft w:val="0"/>
                      <w:marRight w:val="0"/>
                      <w:marTop w:val="0"/>
                      <w:marBottom w:val="0"/>
                      <w:divBdr>
                        <w:top w:val="none" w:sz="0" w:space="0" w:color="auto"/>
                        <w:left w:val="none" w:sz="0" w:space="0" w:color="auto"/>
                        <w:bottom w:val="none" w:sz="0" w:space="0" w:color="auto"/>
                        <w:right w:val="none" w:sz="0" w:space="0" w:color="auto"/>
                      </w:divBdr>
                    </w:div>
                  </w:divsChild>
                </w:div>
                <w:div w:id="477839027">
                  <w:marLeft w:val="0"/>
                  <w:marRight w:val="0"/>
                  <w:marTop w:val="0"/>
                  <w:marBottom w:val="0"/>
                  <w:divBdr>
                    <w:top w:val="none" w:sz="0" w:space="0" w:color="auto"/>
                    <w:left w:val="none" w:sz="0" w:space="0" w:color="auto"/>
                    <w:bottom w:val="none" w:sz="0" w:space="0" w:color="auto"/>
                    <w:right w:val="none" w:sz="0" w:space="0" w:color="auto"/>
                  </w:divBdr>
                  <w:divsChild>
                    <w:div w:id="883836797">
                      <w:marLeft w:val="0"/>
                      <w:marRight w:val="0"/>
                      <w:marTop w:val="0"/>
                      <w:marBottom w:val="0"/>
                      <w:divBdr>
                        <w:top w:val="none" w:sz="0" w:space="0" w:color="auto"/>
                        <w:left w:val="none" w:sz="0" w:space="0" w:color="auto"/>
                        <w:bottom w:val="none" w:sz="0" w:space="0" w:color="auto"/>
                        <w:right w:val="none" w:sz="0" w:space="0" w:color="auto"/>
                      </w:divBdr>
                    </w:div>
                    <w:div w:id="476264207">
                      <w:marLeft w:val="0"/>
                      <w:marRight w:val="0"/>
                      <w:marTop w:val="0"/>
                      <w:marBottom w:val="0"/>
                      <w:divBdr>
                        <w:top w:val="none" w:sz="0" w:space="0" w:color="auto"/>
                        <w:left w:val="none" w:sz="0" w:space="0" w:color="auto"/>
                        <w:bottom w:val="none" w:sz="0" w:space="0" w:color="auto"/>
                        <w:right w:val="none" w:sz="0" w:space="0" w:color="auto"/>
                      </w:divBdr>
                    </w:div>
                    <w:div w:id="1681547992">
                      <w:marLeft w:val="0"/>
                      <w:marRight w:val="0"/>
                      <w:marTop w:val="0"/>
                      <w:marBottom w:val="0"/>
                      <w:divBdr>
                        <w:top w:val="none" w:sz="0" w:space="0" w:color="auto"/>
                        <w:left w:val="none" w:sz="0" w:space="0" w:color="auto"/>
                        <w:bottom w:val="none" w:sz="0" w:space="0" w:color="auto"/>
                        <w:right w:val="none" w:sz="0" w:space="0" w:color="auto"/>
                      </w:divBdr>
                    </w:div>
                  </w:divsChild>
                </w:div>
                <w:div w:id="1074470798">
                  <w:marLeft w:val="0"/>
                  <w:marRight w:val="0"/>
                  <w:marTop w:val="0"/>
                  <w:marBottom w:val="0"/>
                  <w:divBdr>
                    <w:top w:val="none" w:sz="0" w:space="0" w:color="auto"/>
                    <w:left w:val="none" w:sz="0" w:space="0" w:color="auto"/>
                    <w:bottom w:val="none" w:sz="0" w:space="0" w:color="auto"/>
                    <w:right w:val="none" w:sz="0" w:space="0" w:color="auto"/>
                  </w:divBdr>
                  <w:divsChild>
                    <w:div w:id="2044748379">
                      <w:marLeft w:val="0"/>
                      <w:marRight w:val="0"/>
                      <w:marTop w:val="0"/>
                      <w:marBottom w:val="0"/>
                      <w:divBdr>
                        <w:top w:val="none" w:sz="0" w:space="0" w:color="auto"/>
                        <w:left w:val="none" w:sz="0" w:space="0" w:color="auto"/>
                        <w:bottom w:val="none" w:sz="0" w:space="0" w:color="auto"/>
                        <w:right w:val="none" w:sz="0" w:space="0" w:color="auto"/>
                      </w:divBdr>
                    </w:div>
                    <w:div w:id="176102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9579">
          <w:marLeft w:val="0"/>
          <w:marRight w:val="0"/>
          <w:marTop w:val="0"/>
          <w:marBottom w:val="0"/>
          <w:divBdr>
            <w:top w:val="none" w:sz="0" w:space="0" w:color="auto"/>
            <w:left w:val="none" w:sz="0" w:space="0" w:color="auto"/>
            <w:bottom w:val="none" w:sz="0" w:space="0" w:color="auto"/>
            <w:right w:val="none" w:sz="0" w:space="0" w:color="auto"/>
          </w:divBdr>
        </w:div>
        <w:div w:id="1418749289">
          <w:marLeft w:val="0"/>
          <w:marRight w:val="0"/>
          <w:marTop w:val="0"/>
          <w:marBottom w:val="0"/>
          <w:divBdr>
            <w:top w:val="none" w:sz="0" w:space="0" w:color="auto"/>
            <w:left w:val="none" w:sz="0" w:space="0" w:color="auto"/>
            <w:bottom w:val="none" w:sz="0" w:space="0" w:color="auto"/>
            <w:right w:val="none" w:sz="0" w:space="0" w:color="auto"/>
          </w:divBdr>
        </w:div>
        <w:div w:id="204561539">
          <w:marLeft w:val="0"/>
          <w:marRight w:val="0"/>
          <w:marTop w:val="0"/>
          <w:marBottom w:val="0"/>
          <w:divBdr>
            <w:top w:val="none" w:sz="0" w:space="0" w:color="auto"/>
            <w:left w:val="none" w:sz="0" w:space="0" w:color="auto"/>
            <w:bottom w:val="none" w:sz="0" w:space="0" w:color="auto"/>
            <w:right w:val="none" w:sz="0" w:space="0" w:color="auto"/>
          </w:divBdr>
        </w:div>
        <w:div w:id="556428701">
          <w:marLeft w:val="0"/>
          <w:marRight w:val="0"/>
          <w:marTop w:val="0"/>
          <w:marBottom w:val="0"/>
          <w:divBdr>
            <w:top w:val="none" w:sz="0" w:space="0" w:color="auto"/>
            <w:left w:val="none" w:sz="0" w:space="0" w:color="auto"/>
            <w:bottom w:val="none" w:sz="0" w:space="0" w:color="auto"/>
            <w:right w:val="none" w:sz="0" w:space="0" w:color="auto"/>
          </w:divBdr>
        </w:div>
        <w:div w:id="961813487">
          <w:marLeft w:val="0"/>
          <w:marRight w:val="0"/>
          <w:marTop w:val="0"/>
          <w:marBottom w:val="0"/>
          <w:divBdr>
            <w:top w:val="none" w:sz="0" w:space="0" w:color="auto"/>
            <w:left w:val="none" w:sz="0" w:space="0" w:color="auto"/>
            <w:bottom w:val="none" w:sz="0" w:space="0" w:color="auto"/>
            <w:right w:val="none" w:sz="0" w:space="0" w:color="auto"/>
          </w:divBdr>
        </w:div>
        <w:div w:id="929849577">
          <w:marLeft w:val="0"/>
          <w:marRight w:val="0"/>
          <w:marTop w:val="0"/>
          <w:marBottom w:val="0"/>
          <w:divBdr>
            <w:top w:val="none" w:sz="0" w:space="0" w:color="auto"/>
            <w:left w:val="none" w:sz="0" w:space="0" w:color="auto"/>
            <w:bottom w:val="none" w:sz="0" w:space="0" w:color="auto"/>
            <w:right w:val="none" w:sz="0" w:space="0" w:color="auto"/>
          </w:divBdr>
        </w:div>
        <w:div w:id="1883010291">
          <w:marLeft w:val="0"/>
          <w:marRight w:val="0"/>
          <w:marTop w:val="0"/>
          <w:marBottom w:val="0"/>
          <w:divBdr>
            <w:top w:val="none" w:sz="0" w:space="0" w:color="auto"/>
            <w:left w:val="none" w:sz="0" w:space="0" w:color="auto"/>
            <w:bottom w:val="none" w:sz="0" w:space="0" w:color="auto"/>
            <w:right w:val="none" w:sz="0" w:space="0" w:color="auto"/>
          </w:divBdr>
        </w:div>
        <w:div w:id="1187789275">
          <w:marLeft w:val="0"/>
          <w:marRight w:val="0"/>
          <w:marTop w:val="0"/>
          <w:marBottom w:val="0"/>
          <w:divBdr>
            <w:top w:val="none" w:sz="0" w:space="0" w:color="auto"/>
            <w:left w:val="none" w:sz="0" w:space="0" w:color="auto"/>
            <w:bottom w:val="none" w:sz="0" w:space="0" w:color="auto"/>
            <w:right w:val="none" w:sz="0" w:space="0" w:color="auto"/>
          </w:divBdr>
        </w:div>
      </w:divsChild>
    </w:div>
    <w:div w:id="453910208">
      <w:bodyDiv w:val="1"/>
      <w:marLeft w:val="0"/>
      <w:marRight w:val="0"/>
      <w:marTop w:val="0"/>
      <w:marBottom w:val="0"/>
      <w:divBdr>
        <w:top w:val="none" w:sz="0" w:space="0" w:color="auto"/>
        <w:left w:val="none" w:sz="0" w:space="0" w:color="auto"/>
        <w:bottom w:val="none" w:sz="0" w:space="0" w:color="auto"/>
        <w:right w:val="none" w:sz="0" w:space="0" w:color="auto"/>
      </w:divBdr>
    </w:div>
    <w:div w:id="545726924">
      <w:bodyDiv w:val="1"/>
      <w:marLeft w:val="0"/>
      <w:marRight w:val="0"/>
      <w:marTop w:val="0"/>
      <w:marBottom w:val="0"/>
      <w:divBdr>
        <w:top w:val="none" w:sz="0" w:space="0" w:color="auto"/>
        <w:left w:val="none" w:sz="0" w:space="0" w:color="auto"/>
        <w:bottom w:val="none" w:sz="0" w:space="0" w:color="auto"/>
        <w:right w:val="none" w:sz="0" w:space="0" w:color="auto"/>
      </w:divBdr>
      <w:divsChild>
        <w:div w:id="1314065256">
          <w:marLeft w:val="0"/>
          <w:marRight w:val="0"/>
          <w:marTop w:val="0"/>
          <w:marBottom w:val="0"/>
          <w:divBdr>
            <w:top w:val="none" w:sz="0" w:space="0" w:color="auto"/>
            <w:left w:val="none" w:sz="0" w:space="0" w:color="auto"/>
            <w:bottom w:val="none" w:sz="0" w:space="0" w:color="auto"/>
            <w:right w:val="none" w:sz="0" w:space="0" w:color="auto"/>
          </w:divBdr>
          <w:divsChild>
            <w:div w:id="602809680">
              <w:marLeft w:val="0"/>
              <w:marRight w:val="0"/>
              <w:marTop w:val="0"/>
              <w:marBottom w:val="0"/>
              <w:divBdr>
                <w:top w:val="none" w:sz="0" w:space="0" w:color="auto"/>
                <w:left w:val="none" w:sz="0" w:space="0" w:color="auto"/>
                <w:bottom w:val="none" w:sz="0" w:space="0" w:color="auto"/>
                <w:right w:val="none" w:sz="0" w:space="0" w:color="auto"/>
              </w:divBdr>
            </w:div>
            <w:div w:id="1880236733">
              <w:marLeft w:val="0"/>
              <w:marRight w:val="0"/>
              <w:marTop w:val="0"/>
              <w:marBottom w:val="0"/>
              <w:divBdr>
                <w:top w:val="none" w:sz="0" w:space="0" w:color="auto"/>
                <w:left w:val="none" w:sz="0" w:space="0" w:color="auto"/>
                <w:bottom w:val="none" w:sz="0" w:space="0" w:color="auto"/>
                <w:right w:val="none" w:sz="0" w:space="0" w:color="auto"/>
              </w:divBdr>
            </w:div>
          </w:divsChild>
        </w:div>
        <w:div w:id="919631982">
          <w:marLeft w:val="0"/>
          <w:marRight w:val="0"/>
          <w:marTop w:val="0"/>
          <w:marBottom w:val="0"/>
          <w:divBdr>
            <w:top w:val="none" w:sz="0" w:space="0" w:color="auto"/>
            <w:left w:val="none" w:sz="0" w:space="0" w:color="auto"/>
            <w:bottom w:val="none" w:sz="0" w:space="0" w:color="auto"/>
            <w:right w:val="none" w:sz="0" w:space="0" w:color="auto"/>
          </w:divBdr>
          <w:divsChild>
            <w:div w:id="225919353">
              <w:marLeft w:val="0"/>
              <w:marRight w:val="0"/>
              <w:marTop w:val="0"/>
              <w:marBottom w:val="0"/>
              <w:divBdr>
                <w:top w:val="none" w:sz="0" w:space="0" w:color="auto"/>
                <w:left w:val="none" w:sz="0" w:space="0" w:color="auto"/>
                <w:bottom w:val="none" w:sz="0" w:space="0" w:color="auto"/>
                <w:right w:val="none" w:sz="0" w:space="0" w:color="auto"/>
              </w:divBdr>
            </w:div>
            <w:div w:id="1562327449">
              <w:marLeft w:val="0"/>
              <w:marRight w:val="0"/>
              <w:marTop w:val="0"/>
              <w:marBottom w:val="0"/>
              <w:divBdr>
                <w:top w:val="none" w:sz="0" w:space="0" w:color="auto"/>
                <w:left w:val="none" w:sz="0" w:space="0" w:color="auto"/>
                <w:bottom w:val="none" w:sz="0" w:space="0" w:color="auto"/>
                <w:right w:val="none" w:sz="0" w:space="0" w:color="auto"/>
              </w:divBdr>
            </w:div>
          </w:divsChild>
        </w:div>
        <w:div w:id="462162521">
          <w:marLeft w:val="0"/>
          <w:marRight w:val="0"/>
          <w:marTop w:val="0"/>
          <w:marBottom w:val="0"/>
          <w:divBdr>
            <w:top w:val="none" w:sz="0" w:space="0" w:color="auto"/>
            <w:left w:val="none" w:sz="0" w:space="0" w:color="auto"/>
            <w:bottom w:val="none" w:sz="0" w:space="0" w:color="auto"/>
            <w:right w:val="none" w:sz="0" w:space="0" w:color="auto"/>
          </w:divBdr>
          <w:divsChild>
            <w:div w:id="826748625">
              <w:marLeft w:val="0"/>
              <w:marRight w:val="0"/>
              <w:marTop w:val="0"/>
              <w:marBottom w:val="0"/>
              <w:divBdr>
                <w:top w:val="none" w:sz="0" w:space="0" w:color="auto"/>
                <w:left w:val="none" w:sz="0" w:space="0" w:color="auto"/>
                <w:bottom w:val="none" w:sz="0" w:space="0" w:color="auto"/>
                <w:right w:val="none" w:sz="0" w:space="0" w:color="auto"/>
              </w:divBdr>
            </w:div>
            <w:div w:id="240873250">
              <w:marLeft w:val="0"/>
              <w:marRight w:val="0"/>
              <w:marTop w:val="0"/>
              <w:marBottom w:val="0"/>
              <w:divBdr>
                <w:top w:val="none" w:sz="0" w:space="0" w:color="auto"/>
                <w:left w:val="none" w:sz="0" w:space="0" w:color="auto"/>
                <w:bottom w:val="none" w:sz="0" w:space="0" w:color="auto"/>
                <w:right w:val="none" w:sz="0" w:space="0" w:color="auto"/>
              </w:divBdr>
            </w:div>
          </w:divsChild>
        </w:div>
        <w:div w:id="377971725">
          <w:marLeft w:val="0"/>
          <w:marRight w:val="0"/>
          <w:marTop w:val="0"/>
          <w:marBottom w:val="0"/>
          <w:divBdr>
            <w:top w:val="none" w:sz="0" w:space="0" w:color="auto"/>
            <w:left w:val="none" w:sz="0" w:space="0" w:color="auto"/>
            <w:bottom w:val="none" w:sz="0" w:space="0" w:color="auto"/>
            <w:right w:val="none" w:sz="0" w:space="0" w:color="auto"/>
          </w:divBdr>
          <w:divsChild>
            <w:div w:id="2144997790">
              <w:marLeft w:val="0"/>
              <w:marRight w:val="0"/>
              <w:marTop w:val="0"/>
              <w:marBottom w:val="0"/>
              <w:divBdr>
                <w:top w:val="none" w:sz="0" w:space="0" w:color="auto"/>
                <w:left w:val="none" w:sz="0" w:space="0" w:color="auto"/>
                <w:bottom w:val="none" w:sz="0" w:space="0" w:color="auto"/>
                <w:right w:val="none" w:sz="0" w:space="0" w:color="auto"/>
              </w:divBdr>
            </w:div>
            <w:div w:id="1904834519">
              <w:marLeft w:val="0"/>
              <w:marRight w:val="0"/>
              <w:marTop w:val="0"/>
              <w:marBottom w:val="0"/>
              <w:divBdr>
                <w:top w:val="none" w:sz="0" w:space="0" w:color="auto"/>
                <w:left w:val="none" w:sz="0" w:space="0" w:color="auto"/>
                <w:bottom w:val="none" w:sz="0" w:space="0" w:color="auto"/>
                <w:right w:val="none" w:sz="0" w:space="0" w:color="auto"/>
              </w:divBdr>
            </w:div>
            <w:div w:id="604268619">
              <w:marLeft w:val="0"/>
              <w:marRight w:val="0"/>
              <w:marTop w:val="0"/>
              <w:marBottom w:val="0"/>
              <w:divBdr>
                <w:top w:val="none" w:sz="0" w:space="0" w:color="auto"/>
                <w:left w:val="none" w:sz="0" w:space="0" w:color="auto"/>
                <w:bottom w:val="none" w:sz="0" w:space="0" w:color="auto"/>
                <w:right w:val="none" w:sz="0" w:space="0" w:color="auto"/>
              </w:divBdr>
            </w:div>
            <w:div w:id="550306922">
              <w:marLeft w:val="0"/>
              <w:marRight w:val="0"/>
              <w:marTop w:val="0"/>
              <w:marBottom w:val="0"/>
              <w:divBdr>
                <w:top w:val="none" w:sz="0" w:space="0" w:color="auto"/>
                <w:left w:val="none" w:sz="0" w:space="0" w:color="auto"/>
                <w:bottom w:val="none" w:sz="0" w:space="0" w:color="auto"/>
                <w:right w:val="none" w:sz="0" w:space="0" w:color="auto"/>
              </w:divBdr>
            </w:div>
            <w:div w:id="1875460479">
              <w:marLeft w:val="0"/>
              <w:marRight w:val="0"/>
              <w:marTop w:val="0"/>
              <w:marBottom w:val="0"/>
              <w:divBdr>
                <w:top w:val="none" w:sz="0" w:space="0" w:color="auto"/>
                <w:left w:val="none" w:sz="0" w:space="0" w:color="auto"/>
                <w:bottom w:val="none" w:sz="0" w:space="0" w:color="auto"/>
                <w:right w:val="none" w:sz="0" w:space="0" w:color="auto"/>
              </w:divBdr>
            </w:div>
            <w:div w:id="374699588">
              <w:marLeft w:val="0"/>
              <w:marRight w:val="0"/>
              <w:marTop w:val="0"/>
              <w:marBottom w:val="0"/>
              <w:divBdr>
                <w:top w:val="none" w:sz="0" w:space="0" w:color="auto"/>
                <w:left w:val="none" w:sz="0" w:space="0" w:color="auto"/>
                <w:bottom w:val="none" w:sz="0" w:space="0" w:color="auto"/>
                <w:right w:val="none" w:sz="0" w:space="0" w:color="auto"/>
              </w:divBdr>
            </w:div>
            <w:div w:id="1139497016">
              <w:marLeft w:val="0"/>
              <w:marRight w:val="0"/>
              <w:marTop w:val="0"/>
              <w:marBottom w:val="0"/>
              <w:divBdr>
                <w:top w:val="none" w:sz="0" w:space="0" w:color="auto"/>
                <w:left w:val="none" w:sz="0" w:space="0" w:color="auto"/>
                <w:bottom w:val="none" w:sz="0" w:space="0" w:color="auto"/>
                <w:right w:val="none" w:sz="0" w:space="0" w:color="auto"/>
              </w:divBdr>
            </w:div>
            <w:div w:id="908001986">
              <w:marLeft w:val="0"/>
              <w:marRight w:val="0"/>
              <w:marTop w:val="0"/>
              <w:marBottom w:val="0"/>
              <w:divBdr>
                <w:top w:val="none" w:sz="0" w:space="0" w:color="auto"/>
                <w:left w:val="none" w:sz="0" w:space="0" w:color="auto"/>
                <w:bottom w:val="none" w:sz="0" w:space="0" w:color="auto"/>
                <w:right w:val="none" w:sz="0" w:space="0" w:color="auto"/>
              </w:divBdr>
            </w:div>
            <w:div w:id="2093551655">
              <w:marLeft w:val="0"/>
              <w:marRight w:val="0"/>
              <w:marTop w:val="0"/>
              <w:marBottom w:val="0"/>
              <w:divBdr>
                <w:top w:val="none" w:sz="0" w:space="0" w:color="auto"/>
                <w:left w:val="none" w:sz="0" w:space="0" w:color="auto"/>
                <w:bottom w:val="none" w:sz="0" w:space="0" w:color="auto"/>
                <w:right w:val="none" w:sz="0" w:space="0" w:color="auto"/>
              </w:divBdr>
            </w:div>
            <w:div w:id="943269942">
              <w:marLeft w:val="0"/>
              <w:marRight w:val="0"/>
              <w:marTop w:val="0"/>
              <w:marBottom w:val="0"/>
              <w:divBdr>
                <w:top w:val="none" w:sz="0" w:space="0" w:color="auto"/>
                <w:left w:val="none" w:sz="0" w:space="0" w:color="auto"/>
                <w:bottom w:val="none" w:sz="0" w:space="0" w:color="auto"/>
                <w:right w:val="none" w:sz="0" w:space="0" w:color="auto"/>
              </w:divBdr>
            </w:div>
            <w:div w:id="585043395">
              <w:marLeft w:val="0"/>
              <w:marRight w:val="0"/>
              <w:marTop w:val="0"/>
              <w:marBottom w:val="0"/>
              <w:divBdr>
                <w:top w:val="none" w:sz="0" w:space="0" w:color="auto"/>
                <w:left w:val="none" w:sz="0" w:space="0" w:color="auto"/>
                <w:bottom w:val="none" w:sz="0" w:space="0" w:color="auto"/>
                <w:right w:val="none" w:sz="0" w:space="0" w:color="auto"/>
              </w:divBdr>
            </w:div>
            <w:div w:id="1362517148">
              <w:marLeft w:val="0"/>
              <w:marRight w:val="0"/>
              <w:marTop w:val="0"/>
              <w:marBottom w:val="0"/>
              <w:divBdr>
                <w:top w:val="none" w:sz="0" w:space="0" w:color="auto"/>
                <w:left w:val="none" w:sz="0" w:space="0" w:color="auto"/>
                <w:bottom w:val="none" w:sz="0" w:space="0" w:color="auto"/>
                <w:right w:val="none" w:sz="0" w:space="0" w:color="auto"/>
              </w:divBdr>
            </w:div>
            <w:div w:id="1648827187">
              <w:marLeft w:val="0"/>
              <w:marRight w:val="0"/>
              <w:marTop w:val="0"/>
              <w:marBottom w:val="0"/>
              <w:divBdr>
                <w:top w:val="none" w:sz="0" w:space="0" w:color="auto"/>
                <w:left w:val="none" w:sz="0" w:space="0" w:color="auto"/>
                <w:bottom w:val="none" w:sz="0" w:space="0" w:color="auto"/>
                <w:right w:val="none" w:sz="0" w:space="0" w:color="auto"/>
              </w:divBdr>
            </w:div>
            <w:div w:id="189875025">
              <w:marLeft w:val="0"/>
              <w:marRight w:val="0"/>
              <w:marTop w:val="0"/>
              <w:marBottom w:val="0"/>
              <w:divBdr>
                <w:top w:val="none" w:sz="0" w:space="0" w:color="auto"/>
                <w:left w:val="none" w:sz="0" w:space="0" w:color="auto"/>
                <w:bottom w:val="none" w:sz="0" w:space="0" w:color="auto"/>
                <w:right w:val="none" w:sz="0" w:space="0" w:color="auto"/>
              </w:divBdr>
            </w:div>
            <w:div w:id="1027221947">
              <w:marLeft w:val="0"/>
              <w:marRight w:val="0"/>
              <w:marTop w:val="0"/>
              <w:marBottom w:val="0"/>
              <w:divBdr>
                <w:top w:val="none" w:sz="0" w:space="0" w:color="auto"/>
                <w:left w:val="none" w:sz="0" w:space="0" w:color="auto"/>
                <w:bottom w:val="none" w:sz="0" w:space="0" w:color="auto"/>
                <w:right w:val="none" w:sz="0" w:space="0" w:color="auto"/>
              </w:divBdr>
            </w:div>
            <w:div w:id="441415784">
              <w:marLeft w:val="0"/>
              <w:marRight w:val="0"/>
              <w:marTop w:val="0"/>
              <w:marBottom w:val="0"/>
              <w:divBdr>
                <w:top w:val="none" w:sz="0" w:space="0" w:color="auto"/>
                <w:left w:val="none" w:sz="0" w:space="0" w:color="auto"/>
                <w:bottom w:val="none" w:sz="0" w:space="0" w:color="auto"/>
                <w:right w:val="none" w:sz="0" w:space="0" w:color="auto"/>
              </w:divBdr>
            </w:div>
            <w:div w:id="1267269792">
              <w:marLeft w:val="0"/>
              <w:marRight w:val="0"/>
              <w:marTop w:val="0"/>
              <w:marBottom w:val="0"/>
              <w:divBdr>
                <w:top w:val="none" w:sz="0" w:space="0" w:color="auto"/>
                <w:left w:val="none" w:sz="0" w:space="0" w:color="auto"/>
                <w:bottom w:val="none" w:sz="0" w:space="0" w:color="auto"/>
                <w:right w:val="none" w:sz="0" w:space="0" w:color="auto"/>
              </w:divBdr>
            </w:div>
            <w:div w:id="2076973013">
              <w:marLeft w:val="0"/>
              <w:marRight w:val="0"/>
              <w:marTop w:val="0"/>
              <w:marBottom w:val="0"/>
              <w:divBdr>
                <w:top w:val="none" w:sz="0" w:space="0" w:color="auto"/>
                <w:left w:val="none" w:sz="0" w:space="0" w:color="auto"/>
                <w:bottom w:val="none" w:sz="0" w:space="0" w:color="auto"/>
                <w:right w:val="none" w:sz="0" w:space="0" w:color="auto"/>
              </w:divBdr>
            </w:div>
            <w:div w:id="1586642579">
              <w:marLeft w:val="0"/>
              <w:marRight w:val="0"/>
              <w:marTop w:val="0"/>
              <w:marBottom w:val="0"/>
              <w:divBdr>
                <w:top w:val="none" w:sz="0" w:space="0" w:color="auto"/>
                <w:left w:val="none" w:sz="0" w:space="0" w:color="auto"/>
                <w:bottom w:val="none" w:sz="0" w:space="0" w:color="auto"/>
                <w:right w:val="none" w:sz="0" w:space="0" w:color="auto"/>
              </w:divBdr>
            </w:div>
            <w:div w:id="2064206876">
              <w:marLeft w:val="0"/>
              <w:marRight w:val="0"/>
              <w:marTop w:val="0"/>
              <w:marBottom w:val="0"/>
              <w:divBdr>
                <w:top w:val="none" w:sz="0" w:space="0" w:color="auto"/>
                <w:left w:val="none" w:sz="0" w:space="0" w:color="auto"/>
                <w:bottom w:val="none" w:sz="0" w:space="0" w:color="auto"/>
                <w:right w:val="none" w:sz="0" w:space="0" w:color="auto"/>
              </w:divBdr>
            </w:div>
            <w:div w:id="2027444025">
              <w:marLeft w:val="0"/>
              <w:marRight w:val="0"/>
              <w:marTop w:val="0"/>
              <w:marBottom w:val="0"/>
              <w:divBdr>
                <w:top w:val="none" w:sz="0" w:space="0" w:color="auto"/>
                <w:left w:val="none" w:sz="0" w:space="0" w:color="auto"/>
                <w:bottom w:val="none" w:sz="0" w:space="0" w:color="auto"/>
                <w:right w:val="none" w:sz="0" w:space="0" w:color="auto"/>
              </w:divBdr>
            </w:div>
            <w:div w:id="1389914727">
              <w:marLeft w:val="0"/>
              <w:marRight w:val="0"/>
              <w:marTop w:val="0"/>
              <w:marBottom w:val="0"/>
              <w:divBdr>
                <w:top w:val="none" w:sz="0" w:space="0" w:color="auto"/>
                <w:left w:val="none" w:sz="0" w:space="0" w:color="auto"/>
                <w:bottom w:val="none" w:sz="0" w:space="0" w:color="auto"/>
                <w:right w:val="none" w:sz="0" w:space="0" w:color="auto"/>
              </w:divBdr>
            </w:div>
            <w:div w:id="1292858238">
              <w:marLeft w:val="0"/>
              <w:marRight w:val="0"/>
              <w:marTop w:val="0"/>
              <w:marBottom w:val="0"/>
              <w:divBdr>
                <w:top w:val="none" w:sz="0" w:space="0" w:color="auto"/>
                <w:left w:val="none" w:sz="0" w:space="0" w:color="auto"/>
                <w:bottom w:val="none" w:sz="0" w:space="0" w:color="auto"/>
                <w:right w:val="none" w:sz="0" w:space="0" w:color="auto"/>
              </w:divBdr>
            </w:div>
            <w:div w:id="1376469640">
              <w:marLeft w:val="0"/>
              <w:marRight w:val="0"/>
              <w:marTop w:val="0"/>
              <w:marBottom w:val="0"/>
              <w:divBdr>
                <w:top w:val="none" w:sz="0" w:space="0" w:color="auto"/>
                <w:left w:val="none" w:sz="0" w:space="0" w:color="auto"/>
                <w:bottom w:val="none" w:sz="0" w:space="0" w:color="auto"/>
                <w:right w:val="none" w:sz="0" w:space="0" w:color="auto"/>
              </w:divBdr>
            </w:div>
            <w:div w:id="1983388220">
              <w:marLeft w:val="0"/>
              <w:marRight w:val="0"/>
              <w:marTop w:val="0"/>
              <w:marBottom w:val="0"/>
              <w:divBdr>
                <w:top w:val="none" w:sz="0" w:space="0" w:color="auto"/>
                <w:left w:val="none" w:sz="0" w:space="0" w:color="auto"/>
                <w:bottom w:val="none" w:sz="0" w:space="0" w:color="auto"/>
                <w:right w:val="none" w:sz="0" w:space="0" w:color="auto"/>
              </w:divBdr>
            </w:div>
            <w:div w:id="1000351385">
              <w:marLeft w:val="0"/>
              <w:marRight w:val="0"/>
              <w:marTop w:val="0"/>
              <w:marBottom w:val="0"/>
              <w:divBdr>
                <w:top w:val="none" w:sz="0" w:space="0" w:color="auto"/>
                <w:left w:val="none" w:sz="0" w:space="0" w:color="auto"/>
                <w:bottom w:val="none" w:sz="0" w:space="0" w:color="auto"/>
                <w:right w:val="none" w:sz="0" w:space="0" w:color="auto"/>
              </w:divBdr>
            </w:div>
            <w:div w:id="1479490987">
              <w:marLeft w:val="0"/>
              <w:marRight w:val="0"/>
              <w:marTop w:val="0"/>
              <w:marBottom w:val="0"/>
              <w:divBdr>
                <w:top w:val="none" w:sz="0" w:space="0" w:color="auto"/>
                <w:left w:val="none" w:sz="0" w:space="0" w:color="auto"/>
                <w:bottom w:val="none" w:sz="0" w:space="0" w:color="auto"/>
                <w:right w:val="none" w:sz="0" w:space="0" w:color="auto"/>
              </w:divBdr>
            </w:div>
            <w:div w:id="1904869466">
              <w:marLeft w:val="0"/>
              <w:marRight w:val="0"/>
              <w:marTop w:val="0"/>
              <w:marBottom w:val="0"/>
              <w:divBdr>
                <w:top w:val="none" w:sz="0" w:space="0" w:color="auto"/>
                <w:left w:val="none" w:sz="0" w:space="0" w:color="auto"/>
                <w:bottom w:val="none" w:sz="0" w:space="0" w:color="auto"/>
                <w:right w:val="none" w:sz="0" w:space="0" w:color="auto"/>
              </w:divBdr>
            </w:div>
            <w:div w:id="1284267842">
              <w:marLeft w:val="0"/>
              <w:marRight w:val="0"/>
              <w:marTop w:val="0"/>
              <w:marBottom w:val="0"/>
              <w:divBdr>
                <w:top w:val="none" w:sz="0" w:space="0" w:color="auto"/>
                <w:left w:val="none" w:sz="0" w:space="0" w:color="auto"/>
                <w:bottom w:val="none" w:sz="0" w:space="0" w:color="auto"/>
                <w:right w:val="none" w:sz="0" w:space="0" w:color="auto"/>
              </w:divBdr>
            </w:div>
            <w:div w:id="2034915546">
              <w:marLeft w:val="0"/>
              <w:marRight w:val="0"/>
              <w:marTop w:val="0"/>
              <w:marBottom w:val="0"/>
              <w:divBdr>
                <w:top w:val="none" w:sz="0" w:space="0" w:color="auto"/>
                <w:left w:val="none" w:sz="0" w:space="0" w:color="auto"/>
                <w:bottom w:val="none" w:sz="0" w:space="0" w:color="auto"/>
                <w:right w:val="none" w:sz="0" w:space="0" w:color="auto"/>
              </w:divBdr>
            </w:div>
            <w:div w:id="991837716">
              <w:marLeft w:val="0"/>
              <w:marRight w:val="0"/>
              <w:marTop w:val="0"/>
              <w:marBottom w:val="0"/>
              <w:divBdr>
                <w:top w:val="none" w:sz="0" w:space="0" w:color="auto"/>
                <w:left w:val="none" w:sz="0" w:space="0" w:color="auto"/>
                <w:bottom w:val="none" w:sz="0" w:space="0" w:color="auto"/>
                <w:right w:val="none" w:sz="0" w:space="0" w:color="auto"/>
              </w:divBdr>
            </w:div>
          </w:divsChild>
        </w:div>
        <w:div w:id="91247390">
          <w:marLeft w:val="0"/>
          <w:marRight w:val="0"/>
          <w:marTop w:val="0"/>
          <w:marBottom w:val="0"/>
          <w:divBdr>
            <w:top w:val="none" w:sz="0" w:space="0" w:color="auto"/>
            <w:left w:val="none" w:sz="0" w:space="0" w:color="auto"/>
            <w:bottom w:val="none" w:sz="0" w:space="0" w:color="auto"/>
            <w:right w:val="none" w:sz="0" w:space="0" w:color="auto"/>
          </w:divBdr>
          <w:divsChild>
            <w:div w:id="1633365397">
              <w:marLeft w:val="0"/>
              <w:marRight w:val="0"/>
              <w:marTop w:val="0"/>
              <w:marBottom w:val="0"/>
              <w:divBdr>
                <w:top w:val="none" w:sz="0" w:space="0" w:color="auto"/>
                <w:left w:val="none" w:sz="0" w:space="0" w:color="auto"/>
                <w:bottom w:val="none" w:sz="0" w:space="0" w:color="auto"/>
                <w:right w:val="none" w:sz="0" w:space="0" w:color="auto"/>
              </w:divBdr>
            </w:div>
            <w:div w:id="904339291">
              <w:marLeft w:val="0"/>
              <w:marRight w:val="0"/>
              <w:marTop w:val="0"/>
              <w:marBottom w:val="0"/>
              <w:divBdr>
                <w:top w:val="none" w:sz="0" w:space="0" w:color="auto"/>
                <w:left w:val="none" w:sz="0" w:space="0" w:color="auto"/>
                <w:bottom w:val="none" w:sz="0" w:space="0" w:color="auto"/>
                <w:right w:val="none" w:sz="0" w:space="0" w:color="auto"/>
              </w:divBdr>
            </w:div>
          </w:divsChild>
        </w:div>
        <w:div w:id="1359820725">
          <w:marLeft w:val="0"/>
          <w:marRight w:val="0"/>
          <w:marTop w:val="0"/>
          <w:marBottom w:val="0"/>
          <w:divBdr>
            <w:top w:val="none" w:sz="0" w:space="0" w:color="auto"/>
            <w:left w:val="none" w:sz="0" w:space="0" w:color="auto"/>
            <w:bottom w:val="none" w:sz="0" w:space="0" w:color="auto"/>
            <w:right w:val="none" w:sz="0" w:space="0" w:color="auto"/>
          </w:divBdr>
          <w:divsChild>
            <w:div w:id="988755257">
              <w:marLeft w:val="0"/>
              <w:marRight w:val="0"/>
              <w:marTop w:val="0"/>
              <w:marBottom w:val="0"/>
              <w:divBdr>
                <w:top w:val="none" w:sz="0" w:space="0" w:color="auto"/>
                <w:left w:val="none" w:sz="0" w:space="0" w:color="auto"/>
                <w:bottom w:val="none" w:sz="0" w:space="0" w:color="auto"/>
                <w:right w:val="none" w:sz="0" w:space="0" w:color="auto"/>
              </w:divBdr>
            </w:div>
            <w:div w:id="1663123066">
              <w:marLeft w:val="0"/>
              <w:marRight w:val="0"/>
              <w:marTop w:val="0"/>
              <w:marBottom w:val="0"/>
              <w:divBdr>
                <w:top w:val="none" w:sz="0" w:space="0" w:color="auto"/>
                <w:left w:val="none" w:sz="0" w:space="0" w:color="auto"/>
                <w:bottom w:val="none" w:sz="0" w:space="0" w:color="auto"/>
                <w:right w:val="none" w:sz="0" w:space="0" w:color="auto"/>
              </w:divBdr>
            </w:div>
            <w:div w:id="1724938637">
              <w:marLeft w:val="0"/>
              <w:marRight w:val="0"/>
              <w:marTop w:val="0"/>
              <w:marBottom w:val="0"/>
              <w:divBdr>
                <w:top w:val="none" w:sz="0" w:space="0" w:color="auto"/>
                <w:left w:val="none" w:sz="0" w:space="0" w:color="auto"/>
                <w:bottom w:val="none" w:sz="0" w:space="0" w:color="auto"/>
                <w:right w:val="none" w:sz="0" w:space="0" w:color="auto"/>
              </w:divBdr>
            </w:div>
            <w:div w:id="1295063719">
              <w:marLeft w:val="0"/>
              <w:marRight w:val="0"/>
              <w:marTop w:val="0"/>
              <w:marBottom w:val="0"/>
              <w:divBdr>
                <w:top w:val="none" w:sz="0" w:space="0" w:color="auto"/>
                <w:left w:val="none" w:sz="0" w:space="0" w:color="auto"/>
                <w:bottom w:val="none" w:sz="0" w:space="0" w:color="auto"/>
                <w:right w:val="none" w:sz="0" w:space="0" w:color="auto"/>
              </w:divBdr>
            </w:div>
            <w:div w:id="214389735">
              <w:marLeft w:val="0"/>
              <w:marRight w:val="0"/>
              <w:marTop w:val="0"/>
              <w:marBottom w:val="0"/>
              <w:divBdr>
                <w:top w:val="none" w:sz="0" w:space="0" w:color="auto"/>
                <w:left w:val="none" w:sz="0" w:space="0" w:color="auto"/>
                <w:bottom w:val="none" w:sz="0" w:space="0" w:color="auto"/>
                <w:right w:val="none" w:sz="0" w:space="0" w:color="auto"/>
              </w:divBdr>
            </w:div>
            <w:div w:id="1839491450">
              <w:marLeft w:val="0"/>
              <w:marRight w:val="0"/>
              <w:marTop w:val="0"/>
              <w:marBottom w:val="0"/>
              <w:divBdr>
                <w:top w:val="none" w:sz="0" w:space="0" w:color="auto"/>
                <w:left w:val="none" w:sz="0" w:space="0" w:color="auto"/>
                <w:bottom w:val="none" w:sz="0" w:space="0" w:color="auto"/>
                <w:right w:val="none" w:sz="0" w:space="0" w:color="auto"/>
              </w:divBdr>
            </w:div>
            <w:div w:id="128480626">
              <w:marLeft w:val="0"/>
              <w:marRight w:val="0"/>
              <w:marTop w:val="0"/>
              <w:marBottom w:val="0"/>
              <w:divBdr>
                <w:top w:val="none" w:sz="0" w:space="0" w:color="auto"/>
                <w:left w:val="none" w:sz="0" w:space="0" w:color="auto"/>
                <w:bottom w:val="none" w:sz="0" w:space="0" w:color="auto"/>
                <w:right w:val="none" w:sz="0" w:space="0" w:color="auto"/>
              </w:divBdr>
            </w:div>
            <w:div w:id="1102653425">
              <w:marLeft w:val="0"/>
              <w:marRight w:val="0"/>
              <w:marTop w:val="0"/>
              <w:marBottom w:val="0"/>
              <w:divBdr>
                <w:top w:val="none" w:sz="0" w:space="0" w:color="auto"/>
                <w:left w:val="none" w:sz="0" w:space="0" w:color="auto"/>
                <w:bottom w:val="none" w:sz="0" w:space="0" w:color="auto"/>
                <w:right w:val="none" w:sz="0" w:space="0" w:color="auto"/>
              </w:divBdr>
            </w:div>
            <w:div w:id="1548955659">
              <w:marLeft w:val="0"/>
              <w:marRight w:val="0"/>
              <w:marTop w:val="0"/>
              <w:marBottom w:val="0"/>
              <w:divBdr>
                <w:top w:val="none" w:sz="0" w:space="0" w:color="auto"/>
                <w:left w:val="none" w:sz="0" w:space="0" w:color="auto"/>
                <w:bottom w:val="none" w:sz="0" w:space="0" w:color="auto"/>
                <w:right w:val="none" w:sz="0" w:space="0" w:color="auto"/>
              </w:divBdr>
            </w:div>
            <w:div w:id="702827109">
              <w:marLeft w:val="0"/>
              <w:marRight w:val="0"/>
              <w:marTop w:val="0"/>
              <w:marBottom w:val="0"/>
              <w:divBdr>
                <w:top w:val="none" w:sz="0" w:space="0" w:color="auto"/>
                <w:left w:val="none" w:sz="0" w:space="0" w:color="auto"/>
                <w:bottom w:val="none" w:sz="0" w:space="0" w:color="auto"/>
                <w:right w:val="none" w:sz="0" w:space="0" w:color="auto"/>
              </w:divBdr>
            </w:div>
            <w:div w:id="1166166876">
              <w:marLeft w:val="0"/>
              <w:marRight w:val="0"/>
              <w:marTop w:val="0"/>
              <w:marBottom w:val="0"/>
              <w:divBdr>
                <w:top w:val="none" w:sz="0" w:space="0" w:color="auto"/>
                <w:left w:val="none" w:sz="0" w:space="0" w:color="auto"/>
                <w:bottom w:val="none" w:sz="0" w:space="0" w:color="auto"/>
                <w:right w:val="none" w:sz="0" w:space="0" w:color="auto"/>
              </w:divBdr>
            </w:div>
            <w:div w:id="1820879888">
              <w:marLeft w:val="0"/>
              <w:marRight w:val="0"/>
              <w:marTop w:val="0"/>
              <w:marBottom w:val="0"/>
              <w:divBdr>
                <w:top w:val="none" w:sz="0" w:space="0" w:color="auto"/>
                <w:left w:val="none" w:sz="0" w:space="0" w:color="auto"/>
                <w:bottom w:val="none" w:sz="0" w:space="0" w:color="auto"/>
                <w:right w:val="none" w:sz="0" w:space="0" w:color="auto"/>
              </w:divBdr>
            </w:div>
            <w:div w:id="1241401650">
              <w:marLeft w:val="0"/>
              <w:marRight w:val="0"/>
              <w:marTop w:val="0"/>
              <w:marBottom w:val="0"/>
              <w:divBdr>
                <w:top w:val="none" w:sz="0" w:space="0" w:color="auto"/>
                <w:left w:val="none" w:sz="0" w:space="0" w:color="auto"/>
                <w:bottom w:val="none" w:sz="0" w:space="0" w:color="auto"/>
                <w:right w:val="none" w:sz="0" w:space="0" w:color="auto"/>
              </w:divBdr>
            </w:div>
            <w:div w:id="1004094848">
              <w:marLeft w:val="0"/>
              <w:marRight w:val="0"/>
              <w:marTop w:val="0"/>
              <w:marBottom w:val="0"/>
              <w:divBdr>
                <w:top w:val="none" w:sz="0" w:space="0" w:color="auto"/>
                <w:left w:val="none" w:sz="0" w:space="0" w:color="auto"/>
                <w:bottom w:val="none" w:sz="0" w:space="0" w:color="auto"/>
                <w:right w:val="none" w:sz="0" w:space="0" w:color="auto"/>
              </w:divBdr>
            </w:div>
            <w:div w:id="2054185023">
              <w:marLeft w:val="0"/>
              <w:marRight w:val="0"/>
              <w:marTop w:val="0"/>
              <w:marBottom w:val="0"/>
              <w:divBdr>
                <w:top w:val="none" w:sz="0" w:space="0" w:color="auto"/>
                <w:left w:val="none" w:sz="0" w:space="0" w:color="auto"/>
                <w:bottom w:val="none" w:sz="0" w:space="0" w:color="auto"/>
                <w:right w:val="none" w:sz="0" w:space="0" w:color="auto"/>
              </w:divBdr>
            </w:div>
            <w:div w:id="1045450819">
              <w:marLeft w:val="0"/>
              <w:marRight w:val="0"/>
              <w:marTop w:val="0"/>
              <w:marBottom w:val="0"/>
              <w:divBdr>
                <w:top w:val="none" w:sz="0" w:space="0" w:color="auto"/>
                <w:left w:val="none" w:sz="0" w:space="0" w:color="auto"/>
                <w:bottom w:val="none" w:sz="0" w:space="0" w:color="auto"/>
                <w:right w:val="none" w:sz="0" w:space="0" w:color="auto"/>
              </w:divBdr>
            </w:div>
            <w:div w:id="1426072987">
              <w:marLeft w:val="0"/>
              <w:marRight w:val="0"/>
              <w:marTop w:val="0"/>
              <w:marBottom w:val="0"/>
              <w:divBdr>
                <w:top w:val="none" w:sz="0" w:space="0" w:color="auto"/>
                <w:left w:val="none" w:sz="0" w:space="0" w:color="auto"/>
                <w:bottom w:val="none" w:sz="0" w:space="0" w:color="auto"/>
                <w:right w:val="none" w:sz="0" w:space="0" w:color="auto"/>
              </w:divBdr>
            </w:div>
            <w:div w:id="941567978">
              <w:marLeft w:val="0"/>
              <w:marRight w:val="0"/>
              <w:marTop w:val="0"/>
              <w:marBottom w:val="0"/>
              <w:divBdr>
                <w:top w:val="none" w:sz="0" w:space="0" w:color="auto"/>
                <w:left w:val="none" w:sz="0" w:space="0" w:color="auto"/>
                <w:bottom w:val="none" w:sz="0" w:space="0" w:color="auto"/>
                <w:right w:val="none" w:sz="0" w:space="0" w:color="auto"/>
              </w:divBdr>
            </w:div>
            <w:div w:id="586548002">
              <w:marLeft w:val="0"/>
              <w:marRight w:val="0"/>
              <w:marTop w:val="0"/>
              <w:marBottom w:val="0"/>
              <w:divBdr>
                <w:top w:val="none" w:sz="0" w:space="0" w:color="auto"/>
                <w:left w:val="none" w:sz="0" w:space="0" w:color="auto"/>
                <w:bottom w:val="none" w:sz="0" w:space="0" w:color="auto"/>
                <w:right w:val="none" w:sz="0" w:space="0" w:color="auto"/>
              </w:divBdr>
            </w:div>
            <w:div w:id="1771273339">
              <w:marLeft w:val="0"/>
              <w:marRight w:val="0"/>
              <w:marTop w:val="0"/>
              <w:marBottom w:val="0"/>
              <w:divBdr>
                <w:top w:val="none" w:sz="0" w:space="0" w:color="auto"/>
                <w:left w:val="none" w:sz="0" w:space="0" w:color="auto"/>
                <w:bottom w:val="none" w:sz="0" w:space="0" w:color="auto"/>
                <w:right w:val="none" w:sz="0" w:space="0" w:color="auto"/>
              </w:divBdr>
            </w:div>
            <w:div w:id="206994976">
              <w:marLeft w:val="0"/>
              <w:marRight w:val="0"/>
              <w:marTop w:val="0"/>
              <w:marBottom w:val="0"/>
              <w:divBdr>
                <w:top w:val="none" w:sz="0" w:space="0" w:color="auto"/>
                <w:left w:val="none" w:sz="0" w:space="0" w:color="auto"/>
                <w:bottom w:val="none" w:sz="0" w:space="0" w:color="auto"/>
                <w:right w:val="none" w:sz="0" w:space="0" w:color="auto"/>
              </w:divBdr>
            </w:div>
            <w:div w:id="1098135267">
              <w:marLeft w:val="0"/>
              <w:marRight w:val="0"/>
              <w:marTop w:val="0"/>
              <w:marBottom w:val="0"/>
              <w:divBdr>
                <w:top w:val="none" w:sz="0" w:space="0" w:color="auto"/>
                <w:left w:val="none" w:sz="0" w:space="0" w:color="auto"/>
                <w:bottom w:val="none" w:sz="0" w:space="0" w:color="auto"/>
                <w:right w:val="none" w:sz="0" w:space="0" w:color="auto"/>
              </w:divBdr>
            </w:div>
            <w:div w:id="712266913">
              <w:marLeft w:val="0"/>
              <w:marRight w:val="0"/>
              <w:marTop w:val="0"/>
              <w:marBottom w:val="0"/>
              <w:divBdr>
                <w:top w:val="none" w:sz="0" w:space="0" w:color="auto"/>
                <w:left w:val="none" w:sz="0" w:space="0" w:color="auto"/>
                <w:bottom w:val="none" w:sz="0" w:space="0" w:color="auto"/>
                <w:right w:val="none" w:sz="0" w:space="0" w:color="auto"/>
              </w:divBdr>
            </w:div>
            <w:div w:id="1310860294">
              <w:marLeft w:val="0"/>
              <w:marRight w:val="0"/>
              <w:marTop w:val="0"/>
              <w:marBottom w:val="0"/>
              <w:divBdr>
                <w:top w:val="none" w:sz="0" w:space="0" w:color="auto"/>
                <w:left w:val="none" w:sz="0" w:space="0" w:color="auto"/>
                <w:bottom w:val="none" w:sz="0" w:space="0" w:color="auto"/>
                <w:right w:val="none" w:sz="0" w:space="0" w:color="auto"/>
              </w:divBdr>
            </w:div>
            <w:div w:id="2014648103">
              <w:marLeft w:val="0"/>
              <w:marRight w:val="0"/>
              <w:marTop w:val="0"/>
              <w:marBottom w:val="0"/>
              <w:divBdr>
                <w:top w:val="none" w:sz="0" w:space="0" w:color="auto"/>
                <w:left w:val="none" w:sz="0" w:space="0" w:color="auto"/>
                <w:bottom w:val="none" w:sz="0" w:space="0" w:color="auto"/>
                <w:right w:val="none" w:sz="0" w:space="0" w:color="auto"/>
              </w:divBdr>
            </w:div>
            <w:div w:id="1280642674">
              <w:marLeft w:val="0"/>
              <w:marRight w:val="0"/>
              <w:marTop w:val="0"/>
              <w:marBottom w:val="0"/>
              <w:divBdr>
                <w:top w:val="none" w:sz="0" w:space="0" w:color="auto"/>
                <w:left w:val="none" w:sz="0" w:space="0" w:color="auto"/>
                <w:bottom w:val="none" w:sz="0" w:space="0" w:color="auto"/>
                <w:right w:val="none" w:sz="0" w:space="0" w:color="auto"/>
              </w:divBdr>
            </w:div>
            <w:div w:id="658077882">
              <w:marLeft w:val="0"/>
              <w:marRight w:val="0"/>
              <w:marTop w:val="0"/>
              <w:marBottom w:val="0"/>
              <w:divBdr>
                <w:top w:val="none" w:sz="0" w:space="0" w:color="auto"/>
                <w:left w:val="none" w:sz="0" w:space="0" w:color="auto"/>
                <w:bottom w:val="none" w:sz="0" w:space="0" w:color="auto"/>
                <w:right w:val="none" w:sz="0" w:space="0" w:color="auto"/>
              </w:divBdr>
            </w:div>
            <w:div w:id="130633526">
              <w:marLeft w:val="0"/>
              <w:marRight w:val="0"/>
              <w:marTop w:val="0"/>
              <w:marBottom w:val="0"/>
              <w:divBdr>
                <w:top w:val="none" w:sz="0" w:space="0" w:color="auto"/>
                <w:left w:val="none" w:sz="0" w:space="0" w:color="auto"/>
                <w:bottom w:val="none" w:sz="0" w:space="0" w:color="auto"/>
                <w:right w:val="none" w:sz="0" w:space="0" w:color="auto"/>
              </w:divBdr>
            </w:div>
            <w:div w:id="1064569569">
              <w:marLeft w:val="0"/>
              <w:marRight w:val="0"/>
              <w:marTop w:val="0"/>
              <w:marBottom w:val="0"/>
              <w:divBdr>
                <w:top w:val="none" w:sz="0" w:space="0" w:color="auto"/>
                <w:left w:val="none" w:sz="0" w:space="0" w:color="auto"/>
                <w:bottom w:val="none" w:sz="0" w:space="0" w:color="auto"/>
                <w:right w:val="none" w:sz="0" w:space="0" w:color="auto"/>
              </w:divBdr>
            </w:div>
            <w:div w:id="133646528">
              <w:marLeft w:val="0"/>
              <w:marRight w:val="0"/>
              <w:marTop w:val="0"/>
              <w:marBottom w:val="0"/>
              <w:divBdr>
                <w:top w:val="none" w:sz="0" w:space="0" w:color="auto"/>
                <w:left w:val="none" w:sz="0" w:space="0" w:color="auto"/>
                <w:bottom w:val="none" w:sz="0" w:space="0" w:color="auto"/>
                <w:right w:val="none" w:sz="0" w:space="0" w:color="auto"/>
              </w:divBdr>
            </w:div>
            <w:div w:id="1752384975">
              <w:marLeft w:val="0"/>
              <w:marRight w:val="0"/>
              <w:marTop w:val="0"/>
              <w:marBottom w:val="0"/>
              <w:divBdr>
                <w:top w:val="none" w:sz="0" w:space="0" w:color="auto"/>
                <w:left w:val="none" w:sz="0" w:space="0" w:color="auto"/>
                <w:bottom w:val="none" w:sz="0" w:space="0" w:color="auto"/>
                <w:right w:val="none" w:sz="0" w:space="0" w:color="auto"/>
              </w:divBdr>
            </w:div>
            <w:div w:id="1743869273">
              <w:marLeft w:val="0"/>
              <w:marRight w:val="0"/>
              <w:marTop w:val="0"/>
              <w:marBottom w:val="0"/>
              <w:divBdr>
                <w:top w:val="none" w:sz="0" w:space="0" w:color="auto"/>
                <w:left w:val="none" w:sz="0" w:space="0" w:color="auto"/>
                <w:bottom w:val="none" w:sz="0" w:space="0" w:color="auto"/>
                <w:right w:val="none" w:sz="0" w:space="0" w:color="auto"/>
              </w:divBdr>
            </w:div>
            <w:div w:id="2073501502">
              <w:marLeft w:val="0"/>
              <w:marRight w:val="0"/>
              <w:marTop w:val="0"/>
              <w:marBottom w:val="0"/>
              <w:divBdr>
                <w:top w:val="none" w:sz="0" w:space="0" w:color="auto"/>
                <w:left w:val="none" w:sz="0" w:space="0" w:color="auto"/>
                <w:bottom w:val="none" w:sz="0" w:space="0" w:color="auto"/>
                <w:right w:val="none" w:sz="0" w:space="0" w:color="auto"/>
              </w:divBdr>
            </w:div>
            <w:div w:id="281156657">
              <w:marLeft w:val="0"/>
              <w:marRight w:val="0"/>
              <w:marTop w:val="0"/>
              <w:marBottom w:val="0"/>
              <w:divBdr>
                <w:top w:val="none" w:sz="0" w:space="0" w:color="auto"/>
                <w:left w:val="none" w:sz="0" w:space="0" w:color="auto"/>
                <w:bottom w:val="none" w:sz="0" w:space="0" w:color="auto"/>
                <w:right w:val="none" w:sz="0" w:space="0" w:color="auto"/>
              </w:divBdr>
            </w:div>
            <w:div w:id="59914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438270">
      <w:bodyDiv w:val="1"/>
      <w:marLeft w:val="0"/>
      <w:marRight w:val="0"/>
      <w:marTop w:val="0"/>
      <w:marBottom w:val="0"/>
      <w:divBdr>
        <w:top w:val="none" w:sz="0" w:space="0" w:color="auto"/>
        <w:left w:val="none" w:sz="0" w:space="0" w:color="auto"/>
        <w:bottom w:val="none" w:sz="0" w:space="0" w:color="auto"/>
        <w:right w:val="none" w:sz="0" w:space="0" w:color="auto"/>
      </w:divBdr>
    </w:div>
    <w:div w:id="859781850">
      <w:bodyDiv w:val="1"/>
      <w:marLeft w:val="0"/>
      <w:marRight w:val="0"/>
      <w:marTop w:val="0"/>
      <w:marBottom w:val="0"/>
      <w:divBdr>
        <w:top w:val="none" w:sz="0" w:space="0" w:color="auto"/>
        <w:left w:val="none" w:sz="0" w:space="0" w:color="auto"/>
        <w:bottom w:val="none" w:sz="0" w:space="0" w:color="auto"/>
        <w:right w:val="none" w:sz="0" w:space="0" w:color="auto"/>
      </w:divBdr>
    </w:div>
    <w:div w:id="1040547069">
      <w:bodyDiv w:val="1"/>
      <w:marLeft w:val="0"/>
      <w:marRight w:val="0"/>
      <w:marTop w:val="0"/>
      <w:marBottom w:val="0"/>
      <w:divBdr>
        <w:top w:val="none" w:sz="0" w:space="0" w:color="auto"/>
        <w:left w:val="none" w:sz="0" w:space="0" w:color="auto"/>
        <w:bottom w:val="none" w:sz="0" w:space="0" w:color="auto"/>
        <w:right w:val="none" w:sz="0" w:space="0" w:color="auto"/>
      </w:divBdr>
      <w:divsChild>
        <w:div w:id="1566529785">
          <w:marLeft w:val="0"/>
          <w:marRight w:val="0"/>
          <w:marTop w:val="0"/>
          <w:marBottom w:val="0"/>
          <w:divBdr>
            <w:top w:val="none" w:sz="0" w:space="0" w:color="auto"/>
            <w:left w:val="none" w:sz="0" w:space="0" w:color="auto"/>
            <w:bottom w:val="none" w:sz="0" w:space="0" w:color="auto"/>
            <w:right w:val="none" w:sz="0" w:space="0" w:color="auto"/>
          </w:divBdr>
          <w:divsChild>
            <w:div w:id="985936480">
              <w:marLeft w:val="0"/>
              <w:marRight w:val="0"/>
              <w:marTop w:val="0"/>
              <w:marBottom w:val="0"/>
              <w:divBdr>
                <w:top w:val="none" w:sz="0" w:space="0" w:color="auto"/>
                <w:left w:val="none" w:sz="0" w:space="0" w:color="auto"/>
                <w:bottom w:val="none" w:sz="0" w:space="0" w:color="auto"/>
                <w:right w:val="none" w:sz="0" w:space="0" w:color="auto"/>
              </w:divBdr>
            </w:div>
            <w:div w:id="495343885">
              <w:marLeft w:val="0"/>
              <w:marRight w:val="0"/>
              <w:marTop w:val="0"/>
              <w:marBottom w:val="0"/>
              <w:divBdr>
                <w:top w:val="none" w:sz="0" w:space="0" w:color="auto"/>
                <w:left w:val="none" w:sz="0" w:space="0" w:color="auto"/>
                <w:bottom w:val="none" w:sz="0" w:space="0" w:color="auto"/>
                <w:right w:val="none" w:sz="0" w:space="0" w:color="auto"/>
              </w:divBdr>
            </w:div>
          </w:divsChild>
        </w:div>
        <w:div w:id="1329748857">
          <w:marLeft w:val="0"/>
          <w:marRight w:val="0"/>
          <w:marTop w:val="0"/>
          <w:marBottom w:val="0"/>
          <w:divBdr>
            <w:top w:val="none" w:sz="0" w:space="0" w:color="auto"/>
            <w:left w:val="none" w:sz="0" w:space="0" w:color="auto"/>
            <w:bottom w:val="none" w:sz="0" w:space="0" w:color="auto"/>
            <w:right w:val="none" w:sz="0" w:space="0" w:color="auto"/>
          </w:divBdr>
          <w:divsChild>
            <w:div w:id="1831213287">
              <w:marLeft w:val="0"/>
              <w:marRight w:val="0"/>
              <w:marTop w:val="0"/>
              <w:marBottom w:val="0"/>
              <w:divBdr>
                <w:top w:val="none" w:sz="0" w:space="0" w:color="auto"/>
                <w:left w:val="none" w:sz="0" w:space="0" w:color="auto"/>
                <w:bottom w:val="none" w:sz="0" w:space="0" w:color="auto"/>
                <w:right w:val="none" w:sz="0" w:space="0" w:color="auto"/>
              </w:divBdr>
            </w:div>
            <w:div w:id="1531530174">
              <w:marLeft w:val="0"/>
              <w:marRight w:val="0"/>
              <w:marTop w:val="0"/>
              <w:marBottom w:val="0"/>
              <w:divBdr>
                <w:top w:val="none" w:sz="0" w:space="0" w:color="auto"/>
                <w:left w:val="none" w:sz="0" w:space="0" w:color="auto"/>
                <w:bottom w:val="none" w:sz="0" w:space="0" w:color="auto"/>
                <w:right w:val="none" w:sz="0" w:space="0" w:color="auto"/>
              </w:divBdr>
            </w:div>
          </w:divsChild>
        </w:div>
        <w:div w:id="653029045">
          <w:marLeft w:val="0"/>
          <w:marRight w:val="0"/>
          <w:marTop w:val="0"/>
          <w:marBottom w:val="0"/>
          <w:divBdr>
            <w:top w:val="none" w:sz="0" w:space="0" w:color="auto"/>
            <w:left w:val="none" w:sz="0" w:space="0" w:color="auto"/>
            <w:bottom w:val="none" w:sz="0" w:space="0" w:color="auto"/>
            <w:right w:val="none" w:sz="0" w:space="0" w:color="auto"/>
          </w:divBdr>
          <w:divsChild>
            <w:div w:id="1465389774">
              <w:marLeft w:val="0"/>
              <w:marRight w:val="0"/>
              <w:marTop w:val="0"/>
              <w:marBottom w:val="0"/>
              <w:divBdr>
                <w:top w:val="none" w:sz="0" w:space="0" w:color="auto"/>
                <w:left w:val="none" w:sz="0" w:space="0" w:color="auto"/>
                <w:bottom w:val="none" w:sz="0" w:space="0" w:color="auto"/>
                <w:right w:val="none" w:sz="0" w:space="0" w:color="auto"/>
              </w:divBdr>
            </w:div>
            <w:div w:id="2057923399">
              <w:marLeft w:val="0"/>
              <w:marRight w:val="0"/>
              <w:marTop w:val="0"/>
              <w:marBottom w:val="0"/>
              <w:divBdr>
                <w:top w:val="none" w:sz="0" w:space="0" w:color="auto"/>
                <w:left w:val="none" w:sz="0" w:space="0" w:color="auto"/>
                <w:bottom w:val="none" w:sz="0" w:space="0" w:color="auto"/>
                <w:right w:val="none" w:sz="0" w:space="0" w:color="auto"/>
              </w:divBdr>
            </w:div>
          </w:divsChild>
        </w:div>
        <w:div w:id="886139781">
          <w:marLeft w:val="0"/>
          <w:marRight w:val="0"/>
          <w:marTop w:val="0"/>
          <w:marBottom w:val="0"/>
          <w:divBdr>
            <w:top w:val="none" w:sz="0" w:space="0" w:color="auto"/>
            <w:left w:val="none" w:sz="0" w:space="0" w:color="auto"/>
            <w:bottom w:val="none" w:sz="0" w:space="0" w:color="auto"/>
            <w:right w:val="none" w:sz="0" w:space="0" w:color="auto"/>
          </w:divBdr>
          <w:divsChild>
            <w:div w:id="885678500">
              <w:marLeft w:val="0"/>
              <w:marRight w:val="0"/>
              <w:marTop w:val="0"/>
              <w:marBottom w:val="0"/>
              <w:divBdr>
                <w:top w:val="none" w:sz="0" w:space="0" w:color="auto"/>
                <w:left w:val="none" w:sz="0" w:space="0" w:color="auto"/>
                <w:bottom w:val="none" w:sz="0" w:space="0" w:color="auto"/>
                <w:right w:val="none" w:sz="0" w:space="0" w:color="auto"/>
              </w:divBdr>
            </w:div>
            <w:div w:id="2068987792">
              <w:marLeft w:val="0"/>
              <w:marRight w:val="0"/>
              <w:marTop w:val="0"/>
              <w:marBottom w:val="0"/>
              <w:divBdr>
                <w:top w:val="none" w:sz="0" w:space="0" w:color="auto"/>
                <w:left w:val="none" w:sz="0" w:space="0" w:color="auto"/>
                <w:bottom w:val="none" w:sz="0" w:space="0" w:color="auto"/>
                <w:right w:val="none" w:sz="0" w:space="0" w:color="auto"/>
              </w:divBdr>
            </w:div>
            <w:div w:id="596063341">
              <w:marLeft w:val="0"/>
              <w:marRight w:val="0"/>
              <w:marTop w:val="0"/>
              <w:marBottom w:val="0"/>
              <w:divBdr>
                <w:top w:val="none" w:sz="0" w:space="0" w:color="auto"/>
                <w:left w:val="none" w:sz="0" w:space="0" w:color="auto"/>
                <w:bottom w:val="none" w:sz="0" w:space="0" w:color="auto"/>
                <w:right w:val="none" w:sz="0" w:space="0" w:color="auto"/>
              </w:divBdr>
            </w:div>
            <w:div w:id="1143347986">
              <w:marLeft w:val="0"/>
              <w:marRight w:val="0"/>
              <w:marTop w:val="0"/>
              <w:marBottom w:val="0"/>
              <w:divBdr>
                <w:top w:val="none" w:sz="0" w:space="0" w:color="auto"/>
                <w:left w:val="none" w:sz="0" w:space="0" w:color="auto"/>
                <w:bottom w:val="none" w:sz="0" w:space="0" w:color="auto"/>
                <w:right w:val="none" w:sz="0" w:space="0" w:color="auto"/>
              </w:divBdr>
            </w:div>
            <w:div w:id="1000619428">
              <w:marLeft w:val="0"/>
              <w:marRight w:val="0"/>
              <w:marTop w:val="0"/>
              <w:marBottom w:val="0"/>
              <w:divBdr>
                <w:top w:val="none" w:sz="0" w:space="0" w:color="auto"/>
                <w:left w:val="none" w:sz="0" w:space="0" w:color="auto"/>
                <w:bottom w:val="none" w:sz="0" w:space="0" w:color="auto"/>
                <w:right w:val="none" w:sz="0" w:space="0" w:color="auto"/>
              </w:divBdr>
            </w:div>
            <w:div w:id="1302925432">
              <w:marLeft w:val="0"/>
              <w:marRight w:val="0"/>
              <w:marTop w:val="0"/>
              <w:marBottom w:val="0"/>
              <w:divBdr>
                <w:top w:val="none" w:sz="0" w:space="0" w:color="auto"/>
                <w:left w:val="none" w:sz="0" w:space="0" w:color="auto"/>
                <w:bottom w:val="none" w:sz="0" w:space="0" w:color="auto"/>
                <w:right w:val="none" w:sz="0" w:space="0" w:color="auto"/>
              </w:divBdr>
            </w:div>
            <w:div w:id="154537215">
              <w:marLeft w:val="0"/>
              <w:marRight w:val="0"/>
              <w:marTop w:val="0"/>
              <w:marBottom w:val="0"/>
              <w:divBdr>
                <w:top w:val="none" w:sz="0" w:space="0" w:color="auto"/>
                <w:left w:val="none" w:sz="0" w:space="0" w:color="auto"/>
                <w:bottom w:val="none" w:sz="0" w:space="0" w:color="auto"/>
                <w:right w:val="none" w:sz="0" w:space="0" w:color="auto"/>
              </w:divBdr>
            </w:div>
            <w:div w:id="1388458442">
              <w:marLeft w:val="0"/>
              <w:marRight w:val="0"/>
              <w:marTop w:val="0"/>
              <w:marBottom w:val="0"/>
              <w:divBdr>
                <w:top w:val="none" w:sz="0" w:space="0" w:color="auto"/>
                <w:left w:val="none" w:sz="0" w:space="0" w:color="auto"/>
                <w:bottom w:val="none" w:sz="0" w:space="0" w:color="auto"/>
                <w:right w:val="none" w:sz="0" w:space="0" w:color="auto"/>
              </w:divBdr>
            </w:div>
            <w:div w:id="978266255">
              <w:marLeft w:val="0"/>
              <w:marRight w:val="0"/>
              <w:marTop w:val="0"/>
              <w:marBottom w:val="0"/>
              <w:divBdr>
                <w:top w:val="none" w:sz="0" w:space="0" w:color="auto"/>
                <w:left w:val="none" w:sz="0" w:space="0" w:color="auto"/>
                <w:bottom w:val="none" w:sz="0" w:space="0" w:color="auto"/>
                <w:right w:val="none" w:sz="0" w:space="0" w:color="auto"/>
              </w:divBdr>
            </w:div>
            <w:div w:id="207303366">
              <w:marLeft w:val="0"/>
              <w:marRight w:val="0"/>
              <w:marTop w:val="0"/>
              <w:marBottom w:val="0"/>
              <w:divBdr>
                <w:top w:val="none" w:sz="0" w:space="0" w:color="auto"/>
                <w:left w:val="none" w:sz="0" w:space="0" w:color="auto"/>
                <w:bottom w:val="none" w:sz="0" w:space="0" w:color="auto"/>
                <w:right w:val="none" w:sz="0" w:space="0" w:color="auto"/>
              </w:divBdr>
            </w:div>
            <w:div w:id="1709908519">
              <w:marLeft w:val="0"/>
              <w:marRight w:val="0"/>
              <w:marTop w:val="0"/>
              <w:marBottom w:val="0"/>
              <w:divBdr>
                <w:top w:val="none" w:sz="0" w:space="0" w:color="auto"/>
                <w:left w:val="none" w:sz="0" w:space="0" w:color="auto"/>
                <w:bottom w:val="none" w:sz="0" w:space="0" w:color="auto"/>
                <w:right w:val="none" w:sz="0" w:space="0" w:color="auto"/>
              </w:divBdr>
            </w:div>
            <w:div w:id="1869297590">
              <w:marLeft w:val="0"/>
              <w:marRight w:val="0"/>
              <w:marTop w:val="0"/>
              <w:marBottom w:val="0"/>
              <w:divBdr>
                <w:top w:val="none" w:sz="0" w:space="0" w:color="auto"/>
                <w:left w:val="none" w:sz="0" w:space="0" w:color="auto"/>
                <w:bottom w:val="none" w:sz="0" w:space="0" w:color="auto"/>
                <w:right w:val="none" w:sz="0" w:space="0" w:color="auto"/>
              </w:divBdr>
            </w:div>
            <w:div w:id="1518234480">
              <w:marLeft w:val="0"/>
              <w:marRight w:val="0"/>
              <w:marTop w:val="0"/>
              <w:marBottom w:val="0"/>
              <w:divBdr>
                <w:top w:val="none" w:sz="0" w:space="0" w:color="auto"/>
                <w:left w:val="none" w:sz="0" w:space="0" w:color="auto"/>
                <w:bottom w:val="none" w:sz="0" w:space="0" w:color="auto"/>
                <w:right w:val="none" w:sz="0" w:space="0" w:color="auto"/>
              </w:divBdr>
            </w:div>
            <w:div w:id="1176185500">
              <w:marLeft w:val="0"/>
              <w:marRight w:val="0"/>
              <w:marTop w:val="0"/>
              <w:marBottom w:val="0"/>
              <w:divBdr>
                <w:top w:val="none" w:sz="0" w:space="0" w:color="auto"/>
                <w:left w:val="none" w:sz="0" w:space="0" w:color="auto"/>
                <w:bottom w:val="none" w:sz="0" w:space="0" w:color="auto"/>
                <w:right w:val="none" w:sz="0" w:space="0" w:color="auto"/>
              </w:divBdr>
            </w:div>
            <w:div w:id="1540052386">
              <w:marLeft w:val="0"/>
              <w:marRight w:val="0"/>
              <w:marTop w:val="0"/>
              <w:marBottom w:val="0"/>
              <w:divBdr>
                <w:top w:val="none" w:sz="0" w:space="0" w:color="auto"/>
                <w:left w:val="none" w:sz="0" w:space="0" w:color="auto"/>
                <w:bottom w:val="none" w:sz="0" w:space="0" w:color="auto"/>
                <w:right w:val="none" w:sz="0" w:space="0" w:color="auto"/>
              </w:divBdr>
            </w:div>
            <w:div w:id="990989579">
              <w:marLeft w:val="0"/>
              <w:marRight w:val="0"/>
              <w:marTop w:val="0"/>
              <w:marBottom w:val="0"/>
              <w:divBdr>
                <w:top w:val="none" w:sz="0" w:space="0" w:color="auto"/>
                <w:left w:val="none" w:sz="0" w:space="0" w:color="auto"/>
                <w:bottom w:val="none" w:sz="0" w:space="0" w:color="auto"/>
                <w:right w:val="none" w:sz="0" w:space="0" w:color="auto"/>
              </w:divBdr>
            </w:div>
            <w:div w:id="1313607803">
              <w:marLeft w:val="0"/>
              <w:marRight w:val="0"/>
              <w:marTop w:val="0"/>
              <w:marBottom w:val="0"/>
              <w:divBdr>
                <w:top w:val="none" w:sz="0" w:space="0" w:color="auto"/>
                <w:left w:val="none" w:sz="0" w:space="0" w:color="auto"/>
                <w:bottom w:val="none" w:sz="0" w:space="0" w:color="auto"/>
                <w:right w:val="none" w:sz="0" w:space="0" w:color="auto"/>
              </w:divBdr>
            </w:div>
            <w:div w:id="1336104231">
              <w:marLeft w:val="0"/>
              <w:marRight w:val="0"/>
              <w:marTop w:val="0"/>
              <w:marBottom w:val="0"/>
              <w:divBdr>
                <w:top w:val="none" w:sz="0" w:space="0" w:color="auto"/>
                <w:left w:val="none" w:sz="0" w:space="0" w:color="auto"/>
                <w:bottom w:val="none" w:sz="0" w:space="0" w:color="auto"/>
                <w:right w:val="none" w:sz="0" w:space="0" w:color="auto"/>
              </w:divBdr>
            </w:div>
            <w:div w:id="82576169">
              <w:marLeft w:val="0"/>
              <w:marRight w:val="0"/>
              <w:marTop w:val="0"/>
              <w:marBottom w:val="0"/>
              <w:divBdr>
                <w:top w:val="none" w:sz="0" w:space="0" w:color="auto"/>
                <w:left w:val="none" w:sz="0" w:space="0" w:color="auto"/>
                <w:bottom w:val="none" w:sz="0" w:space="0" w:color="auto"/>
                <w:right w:val="none" w:sz="0" w:space="0" w:color="auto"/>
              </w:divBdr>
            </w:div>
            <w:div w:id="930577428">
              <w:marLeft w:val="0"/>
              <w:marRight w:val="0"/>
              <w:marTop w:val="0"/>
              <w:marBottom w:val="0"/>
              <w:divBdr>
                <w:top w:val="none" w:sz="0" w:space="0" w:color="auto"/>
                <w:left w:val="none" w:sz="0" w:space="0" w:color="auto"/>
                <w:bottom w:val="none" w:sz="0" w:space="0" w:color="auto"/>
                <w:right w:val="none" w:sz="0" w:space="0" w:color="auto"/>
              </w:divBdr>
            </w:div>
            <w:div w:id="794517878">
              <w:marLeft w:val="0"/>
              <w:marRight w:val="0"/>
              <w:marTop w:val="0"/>
              <w:marBottom w:val="0"/>
              <w:divBdr>
                <w:top w:val="none" w:sz="0" w:space="0" w:color="auto"/>
                <w:left w:val="none" w:sz="0" w:space="0" w:color="auto"/>
                <w:bottom w:val="none" w:sz="0" w:space="0" w:color="auto"/>
                <w:right w:val="none" w:sz="0" w:space="0" w:color="auto"/>
              </w:divBdr>
            </w:div>
            <w:div w:id="469716154">
              <w:marLeft w:val="0"/>
              <w:marRight w:val="0"/>
              <w:marTop w:val="0"/>
              <w:marBottom w:val="0"/>
              <w:divBdr>
                <w:top w:val="none" w:sz="0" w:space="0" w:color="auto"/>
                <w:left w:val="none" w:sz="0" w:space="0" w:color="auto"/>
                <w:bottom w:val="none" w:sz="0" w:space="0" w:color="auto"/>
                <w:right w:val="none" w:sz="0" w:space="0" w:color="auto"/>
              </w:divBdr>
            </w:div>
            <w:div w:id="1145700940">
              <w:marLeft w:val="0"/>
              <w:marRight w:val="0"/>
              <w:marTop w:val="0"/>
              <w:marBottom w:val="0"/>
              <w:divBdr>
                <w:top w:val="none" w:sz="0" w:space="0" w:color="auto"/>
                <w:left w:val="none" w:sz="0" w:space="0" w:color="auto"/>
                <w:bottom w:val="none" w:sz="0" w:space="0" w:color="auto"/>
                <w:right w:val="none" w:sz="0" w:space="0" w:color="auto"/>
              </w:divBdr>
            </w:div>
            <w:div w:id="537164701">
              <w:marLeft w:val="0"/>
              <w:marRight w:val="0"/>
              <w:marTop w:val="0"/>
              <w:marBottom w:val="0"/>
              <w:divBdr>
                <w:top w:val="none" w:sz="0" w:space="0" w:color="auto"/>
                <w:left w:val="none" w:sz="0" w:space="0" w:color="auto"/>
                <w:bottom w:val="none" w:sz="0" w:space="0" w:color="auto"/>
                <w:right w:val="none" w:sz="0" w:space="0" w:color="auto"/>
              </w:divBdr>
            </w:div>
            <w:div w:id="1703170581">
              <w:marLeft w:val="0"/>
              <w:marRight w:val="0"/>
              <w:marTop w:val="0"/>
              <w:marBottom w:val="0"/>
              <w:divBdr>
                <w:top w:val="none" w:sz="0" w:space="0" w:color="auto"/>
                <w:left w:val="none" w:sz="0" w:space="0" w:color="auto"/>
                <w:bottom w:val="none" w:sz="0" w:space="0" w:color="auto"/>
                <w:right w:val="none" w:sz="0" w:space="0" w:color="auto"/>
              </w:divBdr>
            </w:div>
            <w:div w:id="311100112">
              <w:marLeft w:val="0"/>
              <w:marRight w:val="0"/>
              <w:marTop w:val="0"/>
              <w:marBottom w:val="0"/>
              <w:divBdr>
                <w:top w:val="none" w:sz="0" w:space="0" w:color="auto"/>
                <w:left w:val="none" w:sz="0" w:space="0" w:color="auto"/>
                <w:bottom w:val="none" w:sz="0" w:space="0" w:color="auto"/>
                <w:right w:val="none" w:sz="0" w:space="0" w:color="auto"/>
              </w:divBdr>
            </w:div>
            <w:div w:id="1971544365">
              <w:marLeft w:val="0"/>
              <w:marRight w:val="0"/>
              <w:marTop w:val="0"/>
              <w:marBottom w:val="0"/>
              <w:divBdr>
                <w:top w:val="none" w:sz="0" w:space="0" w:color="auto"/>
                <w:left w:val="none" w:sz="0" w:space="0" w:color="auto"/>
                <w:bottom w:val="none" w:sz="0" w:space="0" w:color="auto"/>
                <w:right w:val="none" w:sz="0" w:space="0" w:color="auto"/>
              </w:divBdr>
            </w:div>
            <w:div w:id="564218252">
              <w:marLeft w:val="0"/>
              <w:marRight w:val="0"/>
              <w:marTop w:val="0"/>
              <w:marBottom w:val="0"/>
              <w:divBdr>
                <w:top w:val="none" w:sz="0" w:space="0" w:color="auto"/>
                <w:left w:val="none" w:sz="0" w:space="0" w:color="auto"/>
                <w:bottom w:val="none" w:sz="0" w:space="0" w:color="auto"/>
                <w:right w:val="none" w:sz="0" w:space="0" w:color="auto"/>
              </w:divBdr>
            </w:div>
            <w:div w:id="738793976">
              <w:marLeft w:val="0"/>
              <w:marRight w:val="0"/>
              <w:marTop w:val="0"/>
              <w:marBottom w:val="0"/>
              <w:divBdr>
                <w:top w:val="none" w:sz="0" w:space="0" w:color="auto"/>
                <w:left w:val="none" w:sz="0" w:space="0" w:color="auto"/>
                <w:bottom w:val="none" w:sz="0" w:space="0" w:color="auto"/>
                <w:right w:val="none" w:sz="0" w:space="0" w:color="auto"/>
              </w:divBdr>
            </w:div>
            <w:div w:id="1048650437">
              <w:marLeft w:val="0"/>
              <w:marRight w:val="0"/>
              <w:marTop w:val="0"/>
              <w:marBottom w:val="0"/>
              <w:divBdr>
                <w:top w:val="none" w:sz="0" w:space="0" w:color="auto"/>
                <w:left w:val="none" w:sz="0" w:space="0" w:color="auto"/>
                <w:bottom w:val="none" w:sz="0" w:space="0" w:color="auto"/>
                <w:right w:val="none" w:sz="0" w:space="0" w:color="auto"/>
              </w:divBdr>
            </w:div>
            <w:div w:id="1888294388">
              <w:marLeft w:val="0"/>
              <w:marRight w:val="0"/>
              <w:marTop w:val="0"/>
              <w:marBottom w:val="0"/>
              <w:divBdr>
                <w:top w:val="none" w:sz="0" w:space="0" w:color="auto"/>
                <w:left w:val="none" w:sz="0" w:space="0" w:color="auto"/>
                <w:bottom w:val="none" w:sz="0" w:space="0" w:color="auto"/>
                <w:right w:val="none" w:sz="0" w:space="0" w:color="auto"/>
              </w:divBdr>
            </w:div>
          </w:divsChild>
        </w:div>
        <w:div w:id="1390496297">
          <w:marLeft w:val="0"/>
          <w:marRight w:val="0"/>
          <w:marTop w:val="0"/>
          <w:marBottom w:val="0"/>
          <w:divBdr>
            <w:top w:val="none" w:sz="0" w:space="0" w:color="auto"/>
            <w:left w:val="none" w:sz="0" w:space="0" w:color="auto"/>
            <w:bottom w:val="none" w:sz="0" w:space="0" w:color="auto"/>
            <w:right w:val="none" w:sz="0" w:space="0" w:color="auto"/>
          </w:divBdr>
          <w:divsChild>
            <w:div w:id="1880970132">
              <w:marLeft w:val="0"/>
              <w:marRight w:val="0"/>
              <w:marTop w:val="0"/>
              <w:marBottom w:val="0"/>
              <w:divBdr>
                <w:top w:val="none" w:sz="0" w:space="0" w:color="auto"/>
                <w:left w:val="none" w:sz="0" w:space="0" w:color="auto"/>
                <w:bottom w:val="none" w:sz="0" w:space="0" w:color="auto"/>
                <w:right w:val="none" w:sz="0" w:space="0" w:color="auto"/>
              </w:divBdr>
            </w:div>
            <w:div w:id="1911427923">
              <w:marLeft w:val="0"/>
              <w:marRight w:val="0"/>
              <w:marTop w:val="0"/>
              <w:marBottom w:val="0"/>
              <w:divBdr>
                <w:top w:val="none" w:sz="0" w:space="0" w:color="auto"/>
                <w:left w:val="none" w:sz="0" w:space="0" w:color="auto"/>
                <w:bottom w:val="none" w:sz="0" w:space="0" w:color="auto"/>
                <w:right w:val="none" w:sz="0" w:space="0" w:color="auto"/>
              </w:divBdr>
            </w:div>
          </w:divsChild>
        </w:div>
        <w:div w:id="555630161">
          <w:marLeft w:val="0"/>
          <w:marRight w:val="0"/>
          <w:marTop w:val="0"/>
          <w:marBottom w:val="0"/>
          <w:divBdr>
            <w:top w:val="none" w:sz="0" w:space="0" w:color="auto"/>
            <w:left w:val="none" w:sz="0" w:space="0" w:color="auto"/>
            <w:bottom w:val="none" w:sz="0" w:space="0" w:color="auto"/>
            <w:right w:val="none" w:sz="0" w:space="0" w:color="auto"/>
          </w:divBdr>
          <w:divsChild>
            <w:div w:id="780539176">
              <w:marLeft w:val="0"/>
              <w:marRight w:val="0"/>
              <w:marTop w:val="0"/>
              <w:marBottom w:val="0"/>
              <w:divBdr>
                <w:top w:val="none" w:sz="0" w:space="0" w:color="auto"/>
                <w:left w:val="none" w:sz="0" w:space="0" w:color="auto"/>
                <w:bottom w:val="none" w:sz="0" w:space="0" w:color="auto"/>
                <w:right w:val="none" w:sz="0" w:space="0" w:color="auto"/>
              </w:divBdr>
            </w:div>
            <w:div w:id="676688666">
              <w:marLeft w:val="0"/>
              <w:marRight w:val="0"/>
              <w:marTop w:val="0"/>
              <w:marBottom w:val="0"/>
              <w:divBdr>
                <w:top w:val="none" w:sz="0" w:space="0" w:color="auto"/>
                <w:left w:val="none" w:sz="0" w:space="0" w:color="auto"/>
                <w:bottom w:val="none" w:sz="0" w:space="0" w:color="auto"/>
                <w:right w:val="none" w:sz="0" w:space="0" w:color="auto"/>
              </w:divBdr>
            </w:div>
            <w:div w:id="1264074481">
              <w:marLeft w:val="0"/>
              <w:marRight w:val="0"/>
              <w:marTop w:val="0"/>
              <w:marBottom w:val="0"/>
              <w:divBdr>
                <w:top w:val="none" w:sz="0" w:space="0" w:color="auto"/>
                <w:left w:val="none" w:sz="0" w:space="0" w:color="auto"/>
                <w:bottom w:val="none" w:sz="0" w:space="0" w:color="auto"/>
                <w:right w:val="none" w:sz="0" w:space="0" w:color="auto"/>
              </w:divBdr>
            </w:div>
            <w:div w:id="1292708449">
              <w:marLeft w:val="0"/>
              <w:marRight w:val="0"/>
              <w:marTop w:val="0"/>
              <w:marBottom w:val="0"/>
              <w:divBdr>
                <w:top w:val="none" w:sz="0" w:space="0" w:color="auto"/>
                <w:left w:val="none" w:sz="0" w:space="0" w:color="auto"/>
                <w:bottom w:val="none" w:sz="0" w:space="0" w:color="auto"/>
                <w:right w:val="none" w:sz="0" w:space="0" w:color="auto"/>
              </w:divBdr>
            </w:div>
            <w:div w:id="1670592427">
              <w:marLeft w:val="0"/>
              <w:marRight w:val="0"/>
              <w:marTop w:val="0"/>
              <w:marBottom w:val="0"/>
              <w:divBdr>
                <w:top w:val="none" w:sz="0" w:space="0" w:color="auto"/>
                <w:left w:val="none" w:sz="0" w:space="0" w:color="auto"/>
                <w:bottom w:val="none" w:sz="0" w:space="0" w:color="auto"/>
                <w:right w:val="none" w:sz="0" w:space="0" w:color="auto"/>
              </w:divBdr>
            </w:div>
            <w:div w:id="873545806">
              <w:marLeft w:val="0"/>
              <w:marRight w:val="0"/>
              <w:marTop w:val="0"/>
              <w:marBottom w:val="0"/>
              <w:divBdr>
                <w:top w:val="none" w:sz="0" w:space="0" w:color="auto"/>
                <w:left w:val="none" w:sz="0" w:space="0" w:color="auto"/>
                <w:bottom w:val="none" w:sz="0" w:space="0" w:color="auto"/>
                <w:right w:val="none" w:sz="0" w:space="0" w:color="auto"/>
              </w:divBdr>
            </w:div>
            <w:div w:id="455686228">
              <w:marLeft w:val="0"/>
              <w:marRight w:val="0"/>
              <w:marTop w:val="0"/>
              <w:marBottom w:val="0"/>
              <w:divBdr>
                <w:top w:val="none" w:sz="0" w:space="0" w:color="auto"/>
                <w:left w:val="none" w:sz="0" w:space="0" w:color="auto"/>
                <w:bottom w:val="none" w:sz="0" w:space="0" w:color="auto"/>
                <w:right w:val="none" w:sz="0" w:space="0" w:color="auto"/>
              </w:divBdr>
            </w:div>
            <w:div w:id="36244785">
              <w:marLeft w:val="0"/>
              <w:marRight w:val="0"/>
              <w:marTop w:val="0"/>
              <w:marBottom w:val="0"/>
              <w:divBdr>
                <w:top w:val="none" w:sz="0" w:space="0" w:color="auto"/>
                <w:left w:val="none" w:sz="0" w:space="0" w:color="auto"/>
                <w:bottom w:val="none" w:sz="0" w:space="0" w:color="auto"/>
                <w:right w:val="none" w:sz="0" w:space="0" w:color="auto"/>
              </w:divBdr>
            </w:div>
            <w:div w:id="484128673">
              <w:marLeft w:val="0"/>
              <w:marRight w:val="0"/>
              <w:marTop w:val="0"/>
              <w:marBottom w:val="0"/>
              <w:divBdr>
                <w:top w:val="none" w:sz="0" w:space="0" w:color="auto"/>
                <w:left w:val="none" w:sz="0" w:space="0" w:color="auto"/>
                <w:bottom w:val="none" w:sz="0" w:space="0" w:color="auto"/>
                <w:right w:val="none" w:sz="0" w:space="0" w:color="auto"/>
              </w:divBdr>
            </w:div>
            <w:div w:id="1597716144">
              <w:marLeft w:val="0"/>
              <w:marRight w:val="0"/>
              <w:marTop w:val="0"/>
              <w:marBottom w:val="0"/>
              <w:divBdr>
                <w:top w:val="none" w:sz="0" w:space="0" w:color="auto"/>
                <w:left w:val="none" w:sz="0" w:space="0" w:color="auto"/>
                <w:bottom w:val="none" w:sz="0" w:space="0" w:color="auto"/>
                <w:right w:val="none" w:sz="0" w:space="0" w:color="auto"/>
              </w:divBdr>
            </w:div>
            <w:div w:id="722295488">
              <w:marLeft w:val="0"/>
              <w:marRight w:val="0"/>
              <w:marTop w:val="0"/>
              <w:marBottom w:val="0"/>
              <w:divBdr>
                <w:top w:val="none" w:sz="0" w:space="0" w:color="auto"/>
                <w:left w:val="none" w:sz="0" w:space="0" w:color="auto"/>
                <w:bottom w:val="none" w:sz="0" w:space="0" w:color="auto"/>
                <w:right w:val="none" w:sz="0" w:space="0" w:color="auto"/>
              </w:divBdr>
            </w:div>
            <w:div w:id="1212228297">
              <w:marLeft w:val="0"/>
              <w:marRight w:val="0"/>
              <w:marTop w:val="0"/>
              <w:marBottom w:val="0"/>
              <w:divBdr>
                <w:top w:val="none" w:sz="0" w:space="0" w:color="auto"/>
                <w:left w:val="none" w:sz="0" w:space="0" w:color="auto"/>
                <w:bottom w:val="none" w:sz="0" w:space="0" w:color="auto"/>
                <w:right w:val="none" w:sz="0" w:space="0" w:color="auto"/>
              </w:divBdr>
            </w:div>
            <w:div w:id="256595257">
              <w:marLeft w:val="0"/>
              <w:marRight w:val="0"/>
              <w:marTop w:val="0"/>
              <w:marBottom w:val="0"/>
              <w:divBdr>
                <w:top w:val="none" w:sz="0" w:space="0" w:color="auto"/>
                <w:left w:val="none" w:sz="0" w:space="0" w:color="auto"/>
                <w:bottom w:val="none" w:sz="0" w:space="0" w:color="auto"/>
                <w:right w:val="none" w:sz="0" w:space="0" w:color="auto"/>
              </w:divBdr>
            </w:div>
            <w:div w:id="1562404626">
              <w:marLeft w:val="0"/>
              <w:marRight w:val="0"/>
              <w:marTop w:val="0"/>
              <w:marBottom w:val="0"/>
              <w:divBdr>
                <w:top w:val="none" w:sz="0" w:space="0" w:color="auto"/>
                <w:left w:val="none" w:sz="0" w:space="0" w:color="auto"/>
                <w:bottom w:val="none" w:sz="0" w:space="0" w:color="auto"/>
                <w:right w:val="none" w:sz="0" w:space="0" w:color="auto"/>
              </w:divBdr>
            </w:div>
            <w:div w:id="1977026570">
              <w:marLeft w:val="0"/>
              <w:marRight w:val="0"/>
              <w:marTop w:val="0"/>
              <w:marBottom w:val="0"/>
              <w:divBdr>
                <w:top w:val="none" w:sz="0" w:space="0" w:color="auto"/>
                <w:left w:val="none" w:sz="0" w:space="0" w:color="auto"/>
                <w:bottom w:val="none" w:sz="0" w:space="0" w:color="auto"/>
                <w:right w:val="none" w:sz="0" w:space="0" w:color="auto"/>
              </w:divBdr>
            </w:div>
            <w:div w:id="1078329877">
              <w:marLeft w:val="0"/>
              <w:marRight w:val="0"/>
              <w:marTop w:val="0"/>
              <w:marBottom w:val="0"/>
              <w:divBdr>
                <w:top w:val="none" w:sz="0" w:space="0" w:color="auto"/>
                <w:left w:val="none" w:sz="0" w:space="0" w:color="auto"/>
                <w:bottom w:val="none" w:sz="0" w:space="0" w:color="auto"/>
                <w:right w:val="none" w:sz="0" w:space="0" w:color="auto"/>
              </w:divBdr>
            </w:div>
            <w:div w:id="1769228015">
              <w:marLeft w:val="0"/>
              <w:marRight w:val="0"/>
              <w:marTop w:val="0"/>
              <w:marBottom w:val="0"/>
              <w:divBdr>
                <w:top w:val="none" w:sz="0" w:space="0" w:color="auto"/>
                <w:left w:val="none" w:sz="0" w:space="0" w:color="auto"/>
                <w:bottom w:val="none" w:sz="0" w:space="0" w:color="auto"/>
                <w:right w:val="none" w:sz="0" w:space="0" w:color="auto"/>
              </w:divBdr>
            </w:div>
            <w:div w:id="1482886693">
              <w:marLeft w:val="0"/>
              <w:marRight w:val="0"/>
              <w:marTop w:val="0"/>
              <w:marBottom w:val="0"/>
              <w:divBdr>
                <w:top w:val="none" w:sz="0" w:space="0" w:color="auto"/>
                <w:left w:val="none" w:sz="0" w:space="0" w:color="auto"/>
                <w:bottom w:val="none" w:sz="0" w:space="0" w:color="auto"/>
                <w:right w:val="none" w:sz="0" w:space="0" w:color="auto"/>
              </w:divBdr>
            </w:div>
            <w:div w:id="1430852896">
              <w:marLeft w:val="0"/>
              <w:marRight w:val="0"/>
              <w:marTop w:val="0"/>
              <w:marBottom w:val="0"/>
              <w:divBdr>
                <w:top w:val="none" w:sz="0" w:space="0" w:color="auto"/>
                <w:left w:val="none" w:sz="0" w:space="0" w:color="auto"/>
                <w:bottom w:val="none" w:sz="0" w:space="0" w:color="auto"/>
                <w:right w:val="none" w:sz="0" w:space="0" w:color="auto"/>
              </w:divBdr>
            </w:div>
            <w:div w:id="1535313561">
              <w:marLeft w:val="0"/>
              <w:marRight w:val="0"/>
              <w:marTop w:val="0"/>
              <w:marBottom w:val="0"/>
              <w:divBdr>
                <w:top w:val="none" w:sz="0" w:space="0" w:color="auto"/>
                <w:left w:val="none" w:sz="0" w:space="0" w:color="auto"/>
                <w:bottom w:val="none" w:sz="0" w:space="0" w:color="auto"/>
                <w:right w:val="none" w:sz="0" w:space="0" w:color="auto"/>
              </w:divBdr>
            </w:div>
            <w:div w:id="1941143006">
              <w:marLeft w:val="0"/>
              <w:marRight w:val="0"/>
              <w:marTop w:val="0"/>
              <w:marBottom w:val="0"/>
              <w:divBdr>
                <w:top w:val="none" w:sz="0" w:space="0" w:color="auto"/>
                <w:left w:val="none" w:sz="0" w:space="0" w:color="auto"/>
                <w:bottom w:val="none" w:sz="0" w:space="0" w:color="auto"/>
                <w:right w:val="none" w:sz="0" w:space="0" w:color="auto"/>
              </w:divBdr>
            </w:div>
            <w:div w:id="1478642664">
              <w:marLeft w:val="0"/>
              <w:marRight w:val="0"/>
              <w:marTop w:val="0"/>
              <w:marBottom w:val="0"/>
              <w:divBdr>
                <w:top w:val="none" w:sz="0" w:space="0" w:color="auto"/>
                <w:left w:val="none" w:sz="0" w:space="0" w:color="auto"/>
                <w:bottom w:val="none" w:sz="0" w:space="0" w:color="auto"/>
                <w:right w:val="none" w:sz="0" w:space="0" w:color="auto"/>
              </w:divBdr>
            </w:div>
            <w:div w:id="343673127">
              <w:marLeft w:val="0"/>
              <w:marRight w:val="0"/>
              <w:marTop w:val="0"/>
              <w:marBottom w:val="0"/>
              <w:divBdr>
                <w:top w:val="none" w:sz="0" w:space="0" w:color="auto"/>
                <w:left w:val="none" w:sz="0" w:space="0" w:color="auto"/>
                <w:bottom w:val="none" w:sz="0" w:space="0" w:color="auto"/>
                <w:right w:val="none" w:sz="0" w:space="0" w:color="auto"/>
              </w:divBdr>
            </w:div>
            <w:div w:id="959143099">
              <w:marLeft w:val="0"/>
              <w:marRight w:val="0"/>
              <w:marTop w:val="0"/>
              <w:marBottom w:val="0"/>
              <w:divBdr>
                <w:top w:val="none" w:sz="0" w:space="0" w:color="auto"/>
                <w:left w:val="none" w:sz="0" w:space="0" w:color="auto"/>
                <w:bottom w:val="none" w:sz="0" w:space="0" w:color="auto"/>
                <w:right w:val="none" w:sz="0" w:space="0" w:color="auto"/>
              </w:divBdr>
            </w:div>
            <w:div w:id="1165513229">
              <w:marLeft w:val="0"/>
              <w:marRight w:val="0"/>
              <w:marTop w:val="0"/>
              <w:marBottom w:val="0"/>
              <w:divBdr>
                <w:top w:val="none" w:sz="0" w:space="0" w:color="auto"/>
                <w:left w:val="none" w:sz="0" w:space="0" w:color="auto"/>
                <w:bottom w:val="none" w:sz="0" w:space="0" w:color="auto"/>
                <w:right w:val="none" w:sz="0" w:space="0" w:color="auto"/>
              </w:divBdr>
            </w:div>
            <w:div w:id="1398942612">
              <w:marLeft w:val="0"/>
              <w:marRight w:val="0"/>
              <w:marTop w:val="0"/>
              <w:marBottom w:val="0"/>
              <w:divBdr>
                <w:top w:val="none" w:sz="0" w:space="0" w:color="auto"/>
                <w:left w:val="none" w:sz="0" w:space="0" w:color="auto"/>
                <w:bottom w:val="none" w:sz="0" w:space="0" w:color="auto"/>
                <w:right w:val="none" w:sz="0" w:space="0" w:color="auto"/>
              </w:divBdr>
            </w:div>
            <w:div w:id="1142186902">
              <w:marLeft w:val="0"/>
              <w:marRight w:val="0"/>
              <w:marTop w:val="0"/>
              <w:marBottom w:val="0"/>
              <w:divBdr>
                <w:top w:val="none" w:sz="0" w:space="0" w:color="auto"/>
                <w:left w:val="none" w:sz="0" w:space="0" w:color="auto"/>
                <w:bottom w:val="none" w:sz="0" w:space="0" w:color="auto"/>
                <w:right w:val="none" w:sz="0" w:space="0" w:color="auto"/>
              </w:divBdr>
            </w:div>
            <w:div w:id="165020938">
              <w:marLeft w:val="0"/>
              <w:marRight w:val="0"/>
              <w:marTop w:val="0"/>
              <w:marBottom w:val="0"/>
              <w:divBdr>
                <w:top w:val="none" w:sz="0" w:space="0" w:color="auto"/>
                <w:left w:val="none" w:sz="0" w:space="0" w:color="auto"/>
                <w:bottom w:val="none" w:sz="0" w:space="0" w:color="auto"/>
                <w:right w:val="none" w:sz="0" w:space="0" w:color="auto"/>
              </w:divBdr>
            </w:div>
            <w:div w:id="1469012976">
              <w:marLeft w:val="0"/>
              <w:marRight w:val="0"/>
              <w:marTop w:val="0"/>
              <w:marBottom w:val="0"/>
              <w:divBdr>
                <w:top w:val="none" w:sz="0" w:space="0" w:color="auto"/>
                <w:left w:val="none" w:sz="0" w:space="0" w:color="auto"/>
                <w:bottom w:val="none" w:sz="0" w:space="0" w:color="auto"/>
                <w:right w:val="none" w:sz="0" w:space="0" w:color="auto"/>
              </w:divBdr>
            </w:div>
            <w:div w:id="1769811547">
              <w:marLeft w:val="0"/>
              <w:marRight w:val="0"/>
              <w:marTop w:val="0"/>
              <w:marBottom w:val="0"/>
              <w:divBdr>
                <w:top w:val="none" w:sz="0" w:space="0" w:color="auto"/>
                <w:left w:val="none" w:sz="0" w:space="0" w:color="auto"/>
                <w:bottom w:val="none" w:sz="0" w:space="0" w:color="auto"/>
                <w:right w:val="none" w:sz="0" w:space="0" w:color="auto"/>
              </w:divBdr>
            </w:div>
            <w:div w:id="841972472">
              <w:marLeft w:val="0"/>
              <w:marRight w:val="0"/>
              <w:marTop w:val="0"/>
              <w:marBottom w:val="0"/>
              <w:divBdr>
                <w:top w:val="none" w:sz="0" w:space="0" w:color="auto"/>
                <w:left w:val="none" w:sz="0" w:space="0" w:color="auto"/>
                <w:bottom w:val="none" w:sz="0" w:space="0" w:color="auto"/>
                <w:right w:val="none" w:sz="0" w:space="0" w:color="auto"/>
              </w:divBdr>
            </w:div>
            <w:div w:id="478695078">
              <w:marLeft w:val="0"/>
              <w:marRight w:val="0"/>
              <w:marTop w:val="0"/>
              <w:marBottom w:val="0"/>
              <w:divBdr>
                <w:top w:val="none" w:sz="0" w:space="0" w:color="auto"/>
                <w:left w:val="none" w:sz="0" w:space="0" w:color="auto"/>
                <w:bottom w:val="none" w:sz="0" w:space="0" w:color="auto"/>
                <w:right w:val="none" w:sz="0" w:space="0" w:color="auto"/>
              </w:divBdr>
            </w:div>
            <w:div w:id="1297682810">
              <w:marLeft w:val="0"/>
              <w:marRight w:val="0"/>
              <w:marTop w:val="0"/>
              <w:marBottom w:val="0"/>
              <w:divBdr>
                <w:top w:val="none" w:sz="0" w:space="0" w:color="auto"/>
                <w:left w:val="none" w:sz="0" w:space="0" w:color="auto"/>
                <w:bottom w:val="none" w:sz="0" w:space="0" w:color="auto"/>
                <w:right w:val="none" w:sz="0" w:space="0" w:color="auto"/>
              </w:divBdr>
            </w:div>
            <w:div w:id="1868643767">
              <w:marLeft w:val="0"/>
              <w:marRight w:val="0"/>
              <w:marTop w:val="0"/>
              <w:marBottom w:val="0"/>
              <w:divBdr>
                <w:top w:val="none" w:sz="0" w:space="0" w:color="auto"/>
                <w:left w:val="none" w:sz="0" w:space="0" w:color="auto"/>
                <w:bottom w:val="none" w:sz="0" w:space="0" w:color="auto"/>
                <w:right w:val="none" w:sz="0" w:space="0" w:color="auto"/>
              </w:divBdr>
            </w:div>
            <w:div w:id="102382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251849">
      <w:bodyDiv w:val="1"/>
      <w:marLeft w:val="0"/>
      <w:marRight w:val="0"/>
      <w:marTop w:val="0"/>
      <w:marBottom w:val="0"/>
      <w:divBdr>
        <w:top w:val="none" w:sz="0" w:space="0" w:color="auto"/>
        <w:left w:val="none" w:sz="0" w:space="0" w:color="auto"/>
        <w:bottom w:val="none" w:sz="0" w:space="0" w:color="auto"/>
        <w:right w:val="none" w:sz="0" w:space="0" w:color="auto"/>
      </w:divBdr>
    </w:div>
    <w:div w:id="1997300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jobs.swindon.gov.uk/our-vision-and-valu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jobs.swindon.gov.uk/our-vision-and-valu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E3352818BBED54194820DA9DFA5F64D" ma:contentTypeVersion="3" ma:contentTypeDescription="Create a new document." ma:contentTypeScope="" ma:versionID="830c0a493c641a90fedc7c8d9925fe36">
  <xsd:schema xmlns:xsd="http://www.w3.org/2001/XMLSchema" xmlns:xs="http://www.w3.org/2001/XMLSchema" xmlns:p="http://schemas.microsoft.com/office/2006/metadata/properties" xmlns:ns2="2c61a001-c9a9-4450-9671-01cf823cda5e" targetNamespace="http://schemas.microsoft.com/office/2006/metadata/properties" ma:root="true" ma:fieldsID="9bf75c1a34486f227368ca7d92ce9544" ns2:_="">
    <xsd:import namespace="2c61a001-c9a9-4450-9671-01cf823cda5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1a001-c9a9-4450-9671-01cf823cda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8DDD3F-4071-4A88-A5B2-7F4C6EF74EE2}">
  <ds:schemaRefs>
    <ds:schemaRef ds:uri="http://schemas.microsoft.com/sharepoint/v3/contenttype/forms"/>
  </ds:schemaRefs>
</ds:datastoreItem>
</file>

<file path=customXml/itemProps2.xml><?xml version="1.0" encoding="utf-8"?>
<ds:datastoreItem xmlns:ds="http://schemas.openxmlformats.org/officeDocument/2006/customXml" ds:itemID="{5F59A53C-1A16-4AD1-97D1-9152ED25679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404AC1-3335-44DC-9820-EF8737380A1B}">
  <ds:schemaRefs>
    <ds:schemaRef ds:uri="http://schemas.microsoft.com/office/2006/metadata/longProperties"/>
  </ds:schemaRefs>
</ds:datastoreItem>
</file>

<file path=customXml/itemProps4.xml><?xml version="1.0" encoding="utf-8"?>
<ds:datastoreItem xmlns:ds="http://schemas.openxmlformats.org/officeDocument/2006/customXml" ds:itemID="{6284AEBD-6C71-4E02-BFCD-8FD08CA431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61a001-c9a9-4450-9671-01cf823cda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1317</Words>
  <Characters>8050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JOB DESCRIPTION</vt:lpstr>
    </vt:vector>
  </TitlesOfParts>
  <Company>Swindon Borough Council</Company>
  <LinksUpToDate>false</LinksUpToDate>
  <CharactersWithSpaces>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anna sherman</dc:creator>
  <cp:keywords/>
  <dc:description/>
  <cp:lastModifiedBy>Alicia Fry</cp:lastModifiedBy>
  <cp:revision>5</cp:revision>
  <cp:lastPrinted>2012-11-06T17:02:00Z</cp:lastPrinted>
  <dcterms:created xsi:type="dcterms:W3CDTF">2026-06-08T13:48:00Z</dcterms:created>
  <dcterms:modified xsi:type="dcterms:W3CDTF">2026-06-10T10:38:00Z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Sarah Lovegrove</vt:lpwstr>
  </property>
  <property fmtid="{D5CDD505-2E9C-101B-9397-08002B2CF9AE}" pid="3" name="TemplateUrl">
    <vt:lpwstr/>
  </property>
  <property fmtid="{D5CDD505-2E9C-101B-9397-08002B2CF9AE}" pid="4" name="xd_ProgID">
    <vt:lpwstr/>
  </property>
  <property fmtid="{D5CDD505-2E9C-101B-9397-08002B2CF9AE}" pid="5" name="display_urn:schemas-microsoft-com:office:office#Author">
    <vt:lpwstr>Sarah Lovegrove</vt:lpwstr>
  </property>
  <property fmtid="{D5CDD505-2E9C-101B-9397-08002B2CF9AE}" pid="6" name="Order">
    <vt:lpwstr>1800.00000000000</vt:lpwstr>
  </property>
  <property fmtid="{D5CDD505-2E9C-101B-9397-08002B2CF9AE}" pid="7" name="PublishingExpirationDate">
    <vt:lpwstr/>
  </property>
  <property fmtid="{D5CDD505-2E9C-101B-9397-08002B2CF9AE}" pid="8" name="PublishingStartDate">
    <vt:lpwstr/>
  </property>
  <property fmtid="{D5CDD505-2E9C-101B-9397-08002B2CF9AE}" pid="9" name="ContentTypeId">
    <vt:lpwstr>0x0101007E3352818BBED54194820DA9DFA5F64D</vt:lpwstr>
  </property>
</Properties>
</file>